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E38" w:rsidRPr="00107280" w:rsidRDefault="00A02086" w:rsidP="00B704EB">
      <w:pPr>
        <w:jc w:val="center"/>
        <w:rPr>
          <w:b/>
          <w:noProof/>
          <w:sz w:val="28"/>
          <w:lang w:val="en-US"/>
        </w:rPr>
      </w:pPr>
      <w:r w:rsidRPr="00107280">
        <w:rPr>
          <w:b/>
          <w:noProof/>
          <w:sz w:val="28"/>
          <w:lang w:val="en-US"/>
        </w:rPr>
        <w:t>Checklist regarding submission of PhD thesis for the defense</w:t>
      </w:r>
    </w:p>
    <w:p w:rsidR="00584F2C" w:rsidRPr="00584F2C" w:rsidRDefault="00584F2C" w:rsidP="00584F2C">
      <w:pPr>
        <w:pStyle w:val="NormalWeb"/>
        <w:shd w:val="clear" w:color="auto" w:fill="FFFFFF"/>
        <w:rPr>
          <w:rFonts w:ascii="Georgia" w:hAnsi="Georgia"/>
          <w:color w:val="000000"/>
          <w:lang w:val="en-US"/>
        </w:rPr>
      </w:pPr>
      <w:r w:rsidRPr="00584F2C">
        <w:rPr>
          <w:rFonts w:ascii="Georgia" w:hAnsi="Georgia"/>
          <w:color w:val="000000"/>
          <w:lang w:val="en-US"/>
        </w:rPr>
        <w:t>The PhD thesis, and all appendices required, must be submitted to the faculty’s PhD administration office.</w:t>
      </w:r>
    </w:p>
    <w:p w:rsidR="00584F2C" w:rsidRPr="00584F2C" w:rsidRDefault="00584F2C" w:rsidP="00584F2C">
      <w:pPr>
        <w:pStyle w:val="NormalWeb"/>
        <w:shd w:val="clear" w:color="auto" w:fill="FFFFFF"/>
        <w:rPr>
          <w:rFonts w:ascii="Georgia" w:hAnsi="Georgia"/>
          <w:color w:val="000000"/>
          <w:lang w:val="en-US"/>
        </w:rPr>
      </w:pPr>
      <w:r w:rsidRPr="00584F2C">
        <w:rPr>
          <w:rFonts w:ascii="Georgia" w:hAnsi="Georgia"/>
          <w:color w:val="000000"/>
          <w:lang w:val="en-US"/>
        </w:rPr>
        <w:t>The following conditions must be met before a PhD thesis may be registered as being submitted to the Faculty and submitted for assessment.</w:t>
      </w:r>
    </w:p>
    <w:p w:rsidR="00584F2C" w:rsidRPr="00584F2C" w:rsidRDefault="00584F2C" w:rsidP="00584F2C">
      <w:pPr>
        <w:pStyle w:val="NormalWeb"/>
        <w:shd w:val="clear" w:color="auto" w:fill="FFFFFF"/>
        <w:spacing w:before="0" w:beforeAutospacing="0" w:after="200" w:afterAutospacing="0"/>
        <w:rPr>
          <w:rFonts w:ascii="Georgia" w:hAnsi="Georgia"/>
          <w:color w:val="000000"/>
          <w:lang w:val="en-US"/>
        </w:rPr>
      </w:pPr>
      <w:r w:rsidRPr="00584F2C">
        <w:rPr>
          <w:rFonts w:ascii="Georgia" w:hAnsi="Georgia"/>
          <w:color w:val="000000"/>
          <w:lang w:val="en-US"/>
        </w:rPr>
        <w:t>The PhD student must prior to handing in the PhD thesis have sent an email to the PhD school at</w:t>
      </w:r>
      <w:r w:rsidRPr="00584F2C">
        <w:rPr>
          <w:rStyle w:val="apple-converted-space"/>
          <w:rFonts w:ascii="Georgia" w:hAnsi="Georgia"/>
          <w:color w:val="000000"/>
          <w:lang w:val="en-US"/>
        </w:rPr>
        <w:t> </w:t>
      </w:r>
      <w:hyperlink r:id="rId8" w:history="1">
        <w:r w:rsidRPr="00584F2C">
          <w:rPr>
            <w:rStyle w:val="Hyperlink"/>
            <w:rFonts w:ascii="Georgia" w:hAnsi="Georgia"/>
            <w:color w:val="DE7B33"/>
            <w:lang w:val="en-US"/>
          </w:rPr>
          <w:t>phd@tek.sdu.dk</w:t>
        </w:r>
      </w:hyperlink>
      <w:r w:rsidRPr="00584F2C">
        <w:rPr>
          <w:rStyle w:val="apple-converted-space"/>
          <w:rFonts w:ascii="Georgia" w:hAnsi="Georgia"/>
          <w:color w:val="000000"/>
          <w:lang w:val="en-US"/>
        </w:rPr>
        <w:t> </w:t>
      </w:r>
      <w:r w:rsidRPr="00584F2C">
        <w:rPr>
          <w:rFonts w:ascii="Georgia" w:hAnsi="Georgia"/>
          <w:color w:val="000000"/>
          <w:lang w:val="en-US"/>
        </w:rPr>
        <w:t>that includes the following documents:</w:t>
      </w:r>
    </w:p>
    <w:tbl>
      <w:tblPr>
        <w:tblStyle w:val="Tabel-Gitte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7074"/>
        <w:gridCol w:w="2534"/>
      </w:tblGrid>
      <w:tr w:rsidR="00743948" w:rsidRPr="00A02086" w:rsidTr="00B5677C">
        <w:tc>
          <w:tcPr>
            <w:tcW w:w="7074" w:type="dxa"/>
          </w:tcPr>
          <w:p w:rsidR="00743948" w:rsidRPr="00286B66" w:rsidRDefault="00107280" w:rsidP="00286B66">
            <w:pPr>
              <w:pStyle w:val="NormalWeb"/>
              <w:shd w:val="clear" w:color="auto" w:fill="FFFFFF"/>
              <w:rPr>
                <w:rFonts w:ascii="Georgia" w:hAnsi="Georgia"/>
                <w:color w:val="000000"/>
                <w:lang w:val="en-US"/>
              </w:rPr>
            </w:pPr>
            <w:r w:rsidRPr="00107280">
              <w:rPr>
                <w:rFonts w:ascii="Georgia" w:hAnsi="Georgia"/>
                <w:color w:val="000000"/>
                <w:lang w:val="en-US"/>
              </w:rPr>
              <w:t xml:space="preserve">A </w:t>
            </w:r>
            <w:r w:rsidR="00584F2C" w:rsidRPr="00286B66">
              <w:rPr>
                <w:rFonts w:ascii="Georgia" w:hAnsi="Georgia"/>
                <w:color w:val="000000"/>
                <w:lang w:val="en-US"/>
              </w:rPr>
              <w:t>screen-dump in a pdf file of the student having registered his/her thesis in PU:RE and set the status to “submitted</w:t>
            </w:r>
            <w:proofErr w:type="gramStart"/>
            <w:r w:rsidR="00584F2C" w:rsidRPr="00286B66">
              <w:rPr>
                <w:rFonts w:ascii="Georgia" w:hAnsi="Georgia"/>
                <w:color w:val="000000"/>
                <w:lang w:val="en-US"/>
              </w:rPr>
              <w:t>” .</w:t>
            </w:r>
            <w:proofErr w:type="gramEnd"/>
            <w:r w:rsidR="00584F2C" w:rsidRPr="00286B66">
              <w:rPr>
                <w:rFonts w:ascii="Georgia" w:hAnsi="Georgia"/>
                <w:color w:val="000000"/>
                <w:lang w:val="en-US"/>
              </w:rPr>
              <w:t xml:space="preserve"> </w:t>
            </w:r>
            <w:r w:rsidR="00584F2C" w:rsidRPr="00107280">
              <w:rPr>
                <w:rFonts w:ascii="Georgia" w:hAnsi="Georgia"/>
                <w:b/>
                <w:color w:val="000000"/>
                <w:lang w:val="en-US"/>
              </w:rPr>
              <w:t>Do NOT uplo</w:t>
            </w:r>
            <w:r w:rsidR="001621B6">
              <w:rPr>
                <w:rFonts w:ascii="Georgia" w:hAnsi="Georgia"/>
                <w:b/>
                <w:color w:val="000000"/>
                <w:lang w:val="en-US"/>
              </w:rPr>
              <w:t>ad a pdf of the thesis in PU:RE</w:t>
            </w:r>
          </w:p>
        </w:tc>
        <w:tc>
          <w:tcPr>
            <w:tcW w:w="2534" w:type="dxa"/>
            <w:vAlign w:val="center"/>
          </w:tcPr>
          <w:p w:rsidR="00743948" w:rsidRPr="00A02086" w:rsidRDefault="00743948" w:rsidP="00743948">
            <w:pPr>
              <w:jc w:val="center"/>
              <w:rPr>
                <w:noProof/>
              </w:rPr>
            </w:pPr>
            <w:r w:rsidRPr="00A02086">
              <w:rPr>
                <w:noProof/>
                <w:lang w:val="en-US"/>
              </w:rPr>
              <w:fldChar w:fldCharType="begin">
                <w:ffData>
                  <w:name w:val="Kontrol1"/>
                  <w:enabled/>
                  <w:calcOnExit w:val="0"/>
                  <w:checkBox>
                    <w:sizeAuto/>
                    <w:default w:val="0"/>
                    <w:checked w:val="0"/>
                  </w:checkBox>
                </w:ffData>
              </w:fldChar>
            </w:r>
            <w:bookmarkStart w:id="0" w:name="Kontrol1"/>
            <w:r w:rsidRPr="00A02086">
              <w:rPr>
                <w:noProof/>
              </w:rPr>
              <w:instrText xml:space="preserve"> FORMCHECKBOX </w:instrText>
            </w:r>
            <w:r w:rsidR="00B5677C" w:rsidRPr="00A02086">
              <w:rPr>
                <w:noProof/>
                <w:lang w:val="en-US"/>
              </w:rPr>
            </w:r>
            <w:r w:rsidR="00B5677C">
              <w:rPr>
                <w:noProof/>
                <w:lang w:val="en-US"/>
              </w:rPr>
              <w:fldChar w:fldCharType="separate"/>
            </w:r>
            <w:r w:rsidRPr="00A02086">
              <w:rPr>
                <w:noProof/>
                <w:lang w:val="en-US"/>
              </w:rPr>
              <w:fldChar w:fldCharType="end"/>
            </w:r>
            <w:bookmarkEnd w:id="0"/>
          </w:p>
        </w:tc>
      </w:tr>
      <w:tr w:rsidR="00743948" w:rsidRPr="00047581" w:rsidTr="00B5677C">
        <w:tc>
          <w:tcPr>
            <w:tcW w:w="7074" w:type="dxa"/>
          </w:tcPr>
          <w:p w:rsidR="00743948" w:rsidRPr="00286B66" w:rsidRDefault="00107280" w:rsidP="00286B66">
            <w:pPr>
              <w:pStyle w:val="NormalWeb"/>
              <w:shd w:val="clear" w:color="auto" w:fill="FFFFFF"/>
              <w:rPr>
                <w:rFonts w:ascii="Georgia" w:hAnsi="Georgia"/>
                <w:color w:val="000000"/>
                <w:lang w:val="en-US"/>
              </w:rPr>
            </w:pPr>
            <w:r>
              <w:rPr>
                <w:rFonts w:ascii="Georgia" w:hAnsi="Georgia"/>
                <w:color w:val="000000"/>
                <w:lang w:val="en-US"/>
              </w:rPr>
              <w:t>T</w:t>
            </w:r>
            <w:r w:rsidR="00584F2C" w:rsidRPr="00286B66">
              <w:rPr>
                <w:rFonts w:ascii="Georgia" w:hAnsi="Georgia"/>
                <w:color w:val="000000"/>
                <w:lang w:val="en-US"/>
              </w:rPr>
              <w:t>he principal supervisor’s statement in English concerning the entire course of PhD studies, including the completion of the individual components of the Research and Study Plan. The statement must be submitted in a pdf file</w:t>
            </w:r>
          </w:p>
        </w:tc>
        <w:bookmarkStart w:id="1" w:name="_GoBack"/>
        <w:tc>
          <w:tcPr>
            <w:tcW w:w="2534" w:type="dxa"/>
            <w:vAlign w:val="center"/>
          </w:tcPr>
          <w:p w:rsidR="00743948" w:rsidRPr="00047581" w:rsidRDefault="00743948" w:rsidP="00743948">
            <w:pPr>
              <w:jc w:val="center"/>
              <w:rPr>
                <w:noProof/>
              </w:rPr>
            </w:pPr>
            <w:r w:rsidRPr="00A02086">
              <w:rPr>
                <w:noProof/>
                <w:lang w:val="en-US"/>
              </w:rPr>
              <w:fldChar w:fldCharType="begin">
                <w:ffData>
                  <w:name w:val="Kontrol1"/>
                  <w:enabled/>
                  <w:calcOnExit w:val="0"/>
                  <w:checkBox>
                    <w:sizeAuto/>
                    <w:default w:val="0"/>
                  </w:checkBox>
                </w:ffData>
              </w:fldChar>
            </w:r>
            <w:r w:rsidRPr="00047581">
              <w:rPr>
                <w:noProof/>
              </w:rPr>
              <w:instrText xml:space="preserve"> FORMCHECKBOX </w:instrText>
            </w:r>
            <w:r w:rsidR="00B5677C">
              <w:rPr>
                <w:noProof/>
                <w:lang w:val="en-US"/>
              </w:rPr>
            </w:r>
            <w:r w:rsidR="00B5677C">
              <w:rPr>
                <w:noProof/>
                <w:lang w:val="en-US"/>
              </w:rPr>
              <w:fldChar w:fldCharType="separate"/>
            </w:r>
            <w:r w:rsidRPr="00A02086">
              <w:rPr>
                <w:noProof/>
                <w:lang w:val="en-US"/>
              </w:rPr>
              <w:fldChar w:fldCharType="end"/>
            </w:r>
            <w:bookmarkEnd w:id="1"/>
          </w:p>
        </w:tc>
      </w:tr>
      <w:tr w:rsidR="00743948" w:rsidRPr="00A02086" w:rsidTr="00B5677C">
        <w:tc>
          <w:tcPr>
            <w:tcW w:w="7074" w:type="dxa"/>
          </w:tcPr>
          <w:p w:rsidR="00743948" w:rsidRPr="00286B66" w:rsidRDefault="00107280" w:rsidP="00286B66">
            <w:pPr>
              <w:pStyle w:val="NormalWeb"/>
              <w:shd w:val="clear" w:color="auto" w:fill="FFFFFF"/>
              <w:rPr>
                <w:rFonts w:ascii="Georgia" w:hAnsi="Georgia"/>
                <w:color w:val="000000"/>
                <w:lang w:val="en-US"/>
              </w:rPr>
            </w:pPr>
            <w:r>
              <w:rPr>
                <w:rFonts w:ascii="Georgia" w:hAnsi="Georgia"/>
                <w:color w:val="000000"/>
                <w:lang w:val="en-US"/>
              </w:rPr>
              <w:t>A</w:t>
            </w:r>
            <w:r w:rsidR="00584F2C" w:rsidRPr="00286B66">
              <w:rPr>
                <w:rFonts w:ascii="Georgia" w:hAnsi="Georgia"/>
                <w:color w:val="000000"/>
                <w:lang w:val="en-US"/>
              </w:rPr>
              <w:t xml:space="preserve"> brief popular scientific abstract in English of the PhD thesis. The abstract must be written using widely understood scientific terminology and comprise about one A4 page. The abstract must be submitted in a pdf file</w:t>
            </w:r>
          </w:p>
        </w:tc>
        <w:tc>
          <w:tcPr>
            <w:tcW w:w="2534" w:type="dxa"/>
            <w:vAlign w:val="center"/>
          </w:tcPr>
          <w:p w:rsidR="00743948" w:rsidRPr="00A02086" w:rsidRDefault="00743948" w:rsidP="00743948">
            <w:pPr>
              <w:jc w:val="center"/>
              <w:rPr>
                <w:noProof/>
                <w:lang w:val="en-US"/>
              </w:rPr>
            </w:pPr>
            <w:r w:rsidRPr="00A02086">
              <w:rPr>
                <w:noProof/>
                <w:lang w:val="en-US"/>
              </w:rPr>
              <w:fldChar w:fldCharType="begin">
                <w:ffData>
                  <w:name w:val="Kontrol1"/>
                  <w:enabled/>
                  <w:calcOnExit w:val="0"/>
                  <w:checkBox>
                    <w:sizeAuto/>
                    <w:default w:val="0"/>
                  </w:checkBox>
                </w:ffData>
              </w:fldChar>
            </w:r>
            <w:r w:rsidRPr="00A02086">
              <w:rPr>
                <w:noProof/>
                <w:lang w:val="en-US"/>
              </w:rPr>
              <w:instrText xml:space="preserve"> FORMCHECKBOX </w:instrText>
            </w:r>
            <w:r w:rsidR="00B5677C">
              <w:rPr>
                <w:noProof/>
                <w:lang w:val="en-US"/>
              </w:rPr>
            </w:r>
            <w:r w:rsidR="00B5677C">
              <w:rPr>
                <w:noProof/>
                <w:lang w:val="en-US"/>
              </w:rPr>
              <w:fldChar w:fldCharType="separate"/>
            </w:r>
            <w:r w:rsidRPr="00A02086">
              <w:rPr>
                <w:noProof/>
                <w:lang w:val="en-US"/>
              </w:rPr>
              <w:fldChar w:fldCharType="end"/>
            </w:r>
          </w:p>
        </w:tc>
      </w:tr>
      <w:tr w:rsidR="00743948" w:rsidRPr="00A02086" w:rsidTr="00B5677C">
        <w:tc>
          <w:tcPr>
            <w:tcW w:w="7074" w:type="dxa"/>
          </w:tcPr>
          <w:p w:rsidR="00743948" w:rsidRPr="00286B66" w:rsidRDefault="00584F2C" w:rsidP="00286B66">
            <w:pPr>
              <w:pStyle w:val="NormalWeb"/>
              <w:shd w:val="clear" w:color="auto" w:fill="FFFFFF"/>
              <w:rPr>
                <w:rFonts w:ascii="Georgia" w:hAnsi="Georgia"/>
                <w:color w:val="000000"/>
                <w:lang w:val="en-US"/>
              </w:rPr>
            </w:pPr>
            <w:r w:rsidRPr="00286B66">
              <w:rPr>
                <w:rFonts w:ascii="Georgia" w:hAnsi="Georgia"/>
                <w:color w:val="000000"/>
                <w:lang w:val="en-US"/>
              </w:rPr>
              <w:t>A reporting form for Statistics Denmark. The latest version of the form is found on Statistics Denmark’s website (Obtained Ph.D. degree and discontinued Ph.D.). The form must be submitted in a pdf file</w:t>
            </w:r>
          </w:p>
        </w:tc>
        <w:tc>
          <w:tcPr>
            <w:tcW w:w="2534" w:type="dxa"/>
            <w:vAlign w:val="center"/>
          </w:tcPr>
          <w:p w:rsidR="00743948" w:rsidRPr="00A02086" w:rsidRDefault="00743948" w:rsidP="00743948">
            <w:pPr>
              <w:jc w:val="center"/>
              <w:rPr>
                <w:noProof/>
                <w:lang w:val="en-US"/>
              </w:rPr>
            </w:pPr>
            <w:r w:rsidRPr="00A02086">
              <w:rPr>
                <w:noProof/>
                <w:lang w:val="en-US"/>
              </w:rPr>
              <w:fldChar w:fldCharType="begin">
                <w:ffData>
                  <w:name w:val="Kontrol1"/>
                  <w:enabled/>
                  <w:calcOnExit w:val="0"/>
                  <w:checkBox>
                    <w:sizeAuto/>
                    <w:default w:val="0"/>
                    <w:checked w:val="0"/>
                  </w:checkBox>
                </w:ffData>
              </w:fldChar>
            </w:r>
            <w:r w:rsidRPr="00A02086">
              <w:rPr>
                <w:noProof/>
                <w:lang w:val="en-US"/>
              </w:rPr>
              <w:instrText xml:space="preserve"> FORMCHECKBOX </w:instrText>
            </w:r>
            <w:r w:rsidR="00B5677C">
              <w:rPr>
                <w:noProof/>
                <w:lang w:val="en-US"/>
              </w:rPr>
            </w:r>
            <w:r w:rsidR="00B5677C">
              <w:rPr>
                <w:noProof/>
                <w:lang w:val="en-US"/>
              </w:rPr>
              <w:fldChar w:fldCharType="separate"/>
            </w:r>
            <w:r w:rsidRPr="00A02086">
              <w:rPr>
                <w:noProof/>
                <w:lang w:val="en-US"/>
              </w:rPr>
              <w:fldChar w:fldCharType="end"/>
            </w:r>
          </w:p>
        </w:tc>
      </w:tr>
      <w:tr w:rsidR="00D64E61" w:rsidRPr="00A02086" w:rsidTr="00B5677C">
        <w:tc>
          <w:tcPr>
            <w:tcW w:w="7074" w:type="dxa"/>
          </w:tcPr>
          <w:p w:rsidR="0067296E" w:rsidRPr="00286B66" w:rsidRDefault="00D64E61" w:rsidP="00286B66">
            <w:pPr>
              <w:pStyle w:val="NormalWeb"/>
              <w:shd w:val="clear" w:color="auto" w:fill="FFFFFF"/>
              <w:rPr>
                <w:rFonts w:ascii="Georgia" w:hAnsi="Georgia"/>
                <w:color w:val="000000"/>
                <w:lang w:val="en-US"/>
              </w:rPr>
            </w:pPr>
            <w:r>
              <w:rPr>
                <w:rFonts w:ascii="Georgia" w:hAnsi="Georgia"/>
                <w:color w:val="000000"/>
                <w:lang w:val="en-US"/>
              </w:rPr>
              <w:t xml:space="preserve">A </w:t>
            </w:r>
            <w:r w:rsidR="0067296E">
              <w:rPr>
                <w:rFonts w:ascii="Georgia" w:hAnsi="Georgia"/>
                <w:color w:val="000000"/>
                <w:lang w:val="en-US"/>
              </w:rPr>
              <w:t>library form</w:t>
            </w:r>
          </w:p>
        </w:tc>
        <w:tc>
          <w:tcPr>
            <w:tcW w:w="2534" w:type="dxa"/>
            <w:vAlign w:val="center"/>
          </w:tcPr>
          <w:p w:rsidR="00D64E61" w:rsidRPr="00A02086" w:rsidRDefault="0067296E" w:rsidP="00743948">
            <w:pPr>
              <w:jc w:val="center"/>
              <w:rPr>
                <w:noProof/>
                <w:lang w:val="en-US"/>
              </w:rPr>
            </w:pPr>
            <w:r w:rsidRPr="00A02086">
              <w:rPr>
                <w:noProof/>
                <w:lang w:val="en-US"/>
              </w:rPr>
              <w:fldChar w:fldCharType="begin">
                <w:ffData>
                  <w:name w:val="Kontrol1"/>
                  <w:enabled/>
                  <w:calcOnExit w:val="0"/>
                  <w:checkBox>
                    <w:sizeAuto/>
                    <w:default w:val="0"/>
                    <w:checked w:val="0"/>
                  </w:checkBox>
                </w:ffData>
              </w:fldChar>
            </w:r>
            <w:r w:rsidRPr="00A02086">
              <w:rPr>
                <w:noProof/>
                <w:lang w:val="en-US"/>
              </w:rPr>
              <w:instrText xml:space="preserve"> FORMCHECKBOX </w:instrText>
            </w:r>
            <w:r w:rsidR="00B5677C">
              <w:rPr>
                <w:noProof/>
                <w:lang w:val="en-US"/>
              </w:rPr>
            </w:r>
            <w:r w:rsidR="00B5677C">
              <w:rPr>
                <w:noProof/>
                <w:lang w:val="en-US"/>
              </w:rPr>
              <w:fldChar w:fldCharType="separate"/>
            </w:r>
            <w:r w:rsidRPr="00A02086">
              <w:rPr>
                <w:noProof/>
                <w:lang w:val="en-US"/>
              </w:rPr>
              <w:fldChar w:fldCharType="end"/>
            </w:r>
          </w:p>
        </w:tc>
      </w:tr>
      <w:tr w:rsidR="00107280" w:rsidRPr="00B5677C" w:rsidTr="00B5677C">
        <w:tc>
          <w:tcPr>
            <w:tcW w:w="9608" w:type="dxa"/>
            <w:gridSpan w:val="2"/>
          </w:tcPr>
          <w:p w:rsidR="00107280" w:rsidRDefault="00107280" w:rsidP="00107280">
            <w:pPr>
              <w:pStyle w:val="NormalWeb"/>
              <w:shd w:val="clear" w:color="auto" w:fill="FFFFFF"/>
              <w:rPr>
                <w:rFonts w:ascii="Georgia" w:hAnsi="Georgia"/>
                <w:color w:val="000000"/>
                <w:lang w:val="en-US"/>
              </w:rPr>
            </w:pPr>
            <w:r w:rsidRPr="00A338D1">
              <w:rPr>
                <w:rFonts w:ascii="Georgia" w:hAnsi="Georgia"/>
                <w:b/>
                <w:color w:val="000000"/>
                <w:lang w:val="en-US"/>
              </w:rPr>
              <w:t>The PhD thesis must be submitted as follows:</w:t>
            </w:r>
          </w:p>
          <w:p w:rsidR="00107280" w:rsidRPr="00107280" w:rsidRDefault="00107280" w:rsidP="00107280">
            <w:pPr>
              <w:numPr>
                <w:ilvl w:val="0"/>
                <w:numId w:val="3"/>
              </w:numPr>
              <w:shd w:val="clear" w:color="auto" w:fill="FFFFFF"/>
              <w:rPr>
                <w:rFonts w:ascii="Georgia" w:eastAsia="Times New Roman" w:hAnsi="Georgia" w:cs="Times New Roman"/>
                <w:color w:val="000000"/>
                <w:sz w:val="24"/>
                <w:szCs w:val="24"/>
                <w:lang w:val="en-US"/>
              </w:rPr>
            </w:pPr>
            <w:r w:rsidRPr="00107280">
              <w:rPr>
                <w:rFonts w:ascii="Georgia" w:eastAsia="Times New Roman" w:hAnsi="Georgia" w:cs="Times New Roman"/>
                <w:b/>
                <w:bCs/>
                <w:color w:val="000000"/>
                <w:sz w:val="24"/>
                <w:szCs w:val="24"/>
                <w:lang w:val="en-US"/>
              </w:rPr>
              <w:t>seven printed copies</w:t>
            </w:r>
            <w:r w:rsidRPr="00107280">
              <w:rPr>
                <w:rFonts w:ascii="Georgia" w:eastAsia="Times New Roman" w:hAnsi="Georgia" w:cs="Times New Roman"/>
                <w:color w:val="000000"/>
                <w:sz w:val="24"/>
                <w:szCs w:val="24"/>
                <w:lang w:val="en-US"/>
              </w:rPr>
              <w:t> in English of the PhD thesis, which belong to the Faculty, must be submitted. The copies will be distributed to the following parties as follows: the assessment committee (3), the principal supervisor (1), the department (1) and the University of Southern Denmark Library</w:t>
            </w:r>
            <w:r w:rsidR="001621B6">
              <w:rPr>
                <w:rFonts w:ascii="Georgia" w:eastAsia="Times New Roman" w:hAnsi="Georgia" w:cs="Times New Roman"/>
                <w:color w:val="000000"/>
                <w:sz w:val="24"/>
                <w:szCs w:val="24"/>
                <w:lang w:val="en-US"/>
              </w:rPr>
              <w:t>/The Royal Danish Library</w:t>
            </w:r>
            <w:r w:rsidRPr="00107280">
              <w:rPr>
                <w:rFonts w:ascii="Georgia" w:eastAsia="Times New Roman" w:hAnsi="Georgia" w:cs="Times New Roman"/>
                <w:color w:val="000000"/>
                <w:sz w:val="24"/>
                <w:szCs w:val="24"/>
                <w:lang w:val="en-US"/>
              </w:rPr>
              <w:t xml:space="preserve"> (1), The PhD School (1);</w:t>
            </w:r>
          </w:p>
          <w:p w:rsidR="00107280" w:rsidRPr="00107280" w:rsidRDefault="00107280" w:rsidP="00107280">
            <w:pPr>
              <w:numPr>
                <w:ilvl w:val="0"/>
                <w:numId w:val="3"/>
              </w:numPr>
              <w:shd w:val="clear" w:color="auto" w:fill="FFFFFF"/>
              <w:rPr>
                <w:rFonts w:ascii="Georgia" w:eastAsia="Times New Roman" w:hAnsi="Georgia" w:cs="Times New Roman"/>
                <w:color w:val="000000"/>
                <w:sz w:val="24"/>
                <w:szCs w:val="24"/>
                <w:lang w:val="en-US"/>
              </w:rPr>
            </w:pPr>
            <w:r w:rsidRPr="00107280">
              <w:rPr>
                <w:rFonts w:ascii="Georgia" w:eastAsia="Times New Roman" w:hAnsi="Georgia" w:cs="Times New Roman"/>
                <w:color w:val="000000"/>
                <w:sz w:val="24"/>
                <w:szCs w:val="24"/>
                <w:lang w:val="en-US"/>
              </w:rPr>
              <w:t>the PhD thesis must be submitted in </w:t>
            </w:r>
            <w:r w:rsidRPr="00107280">
              <w:rPr>
                <w:rFonts w:ascii="Georgia" w:eastAsia="Times New Roman" w:hAnsi="Georgia" w:cs="Times New Roman"/>
                <w:b/>
                <w:bCs/>
                <w:color w:val="000000"/>
                <w:sz w:val="24"/>
                <w:szCs w:val="24"/>
                <w:lang w:val="en-US"/>
              </w:rPr>
              <w:t>bound</w:t>
            </w:r>
            <w:r w:rsidRPr="00107280">
              <w:rPr>
                <w:rFonts w:ascii="Georgia" w:eastAsia="Times New Roman" w:hAnsi="Georgia" w:cs="Times New Roman"/>
                <w:color w:val="000000"/>
                <w:sz w:val="24"/>
                <w:szCs w:val="24"/>
                <w:lang w:val="en-US"/>
              </w:rPr>
              <w:t> copies, i.e. attached to the document’s spine as a minimum;</w:t>
            </w:r>
          </w:p>
          <w:p w:rsidR="00107280" w:rsidRPr="00107280" w:rsidRDefault="00107280" w:rsidP="00107280">
            <w:pPr>
              <w:numPr>
                <w:ilvl w:val="0"/>
                <w:numId w:val="3"/>
              </w:numPr>
              <w:shd w:val="clear" w:color="auto" w:fill="FFFFFF"/>
              <w:rPr>
                <w:rFonts w:ascii="Georgia" w:hAnsi="Georgia"/>
                <w:color w:val="000000"/>
                <w:lang w:val="en-US"/>
              </w:rPr>
            </w:pPr>
            <w:r w:rsidRPr="00107280">
              <w:rPr>
                <w:rFonts w:ascii="Georgia" w:eastAsia="Times New Roman" w:hAnsi="Georgia" w:cs="Times New Roman"/>
                <w:b/>
                <w:bCs/>
                <w:color w:val="000000"/>
                <w:sz w:val="24"/>
                <w:szCs w:val="24"/>
                <w:lang w:val="en-US"/>
              </w:rPr>
              <w:t>the PhD thesis must include an abstract both in Danish and in English which must be placed in the beginning of the thesis;</w:t>
            </w:r>
          </w:p>
          <w:p w:rsidR="00107280" w:rsidRPr="00107280" w:rsidRDefault="00107280" w:rsidP="00107280">
            <w:pPr>
              <w:numPr>
                <w:ilvl w:val="0"/>
                <w:numId w:val="3"/>
              </w:numPr>
              <w:shd w:val="clear" w:color="auto" w:fill="FFFFFF"/>
              <w:rPr>
                <w:rFonts w:ascii="Georgia" w:hAnsi="Georgia"/>
                <w:color w:val="000000"/>
                <w:lang w:val="en-US"/>
              </w:rPr>
            </w:pPr>
            <w:r w:rsidRPr="00107280">
              <w:rPr>
                <w:rFonts w:ascii="Georgia" w:eastAsia="Times New Roman" w:hAnsi="Georgia" w:cs="Times New Roman"/>
                <w:b/>
                <w:bCs/>
                <w:color w:val="000000"/>
                <w:sz w:val="24"/>
                <w:szCs w:val="24"/>
                <w:lang w:val="en-US"/>
              </w:rPr>
              <w:t>co-author statements</w:t>
            </w:r>
            <w:r w:rsidRPr="00107280">
              <w:rPr>
                <w:rFonts w:ascii="Georgia" w:eastAsia="Times New Roman" w:hAnsi="Georgia" w:cs="Times New Roman"/>
                <w:color w:val="000000"/>
                <w:sz w:val="24"/>
                <w:szCs w:val="24"/>
                <w:lang w:val="en-US"/>
              </w:rPr>
              <w:t> must be bound into each of the copies of the PhD thesis (in the back of the thesis;</w:t>
            </w:r>
          </w:p>
          <w:p w:rsidR="00107280" w:rsidRPr="00A02086" w:rsidRDefault="00107280" w:rsidP="00743948">
            <w:pPr>
              <w:jc w:val="center"/>
              <w:rPr>
                <w:noProof/>
                <w:lang w:val="en-US"/>
              </w:rPr>
            </w:pPr>
          </w:p>
        </w:tc>
      </w:tr>
    </w:tbl>
    <w:p w:rsidR="00743948" w:rsidRPr="001621B6" w:rsidRDefault="001621B6" w:rsidP="001621B6">
      <w:pPr>
        <w:jc w:val="center"/>
        <w:rPr>
          <w:noProof/>
          <w:lang w:val="en-US"/>
        </w:rPr>
      </w:pPr>
      <w:r w:rsidRPr="001621B6">
        <w:rPr>
          <w:rFonts w:cs="Arial"/>
          <w:color w:val="000000"/>
          <w:lang w:val="en-US"/>
        </w:rPr>
        <w:t xml:space="preserve">Please be aware that both the PhD thesis and the defense </w:t>
      </w:r>
      <w:r>
        <w:rPr>
          <w:rFonts w:cs="Arial"/>
          <w:color w:val="000000"/>
          <w:lang w:val="en-US"/>
        </w:rPr>
        <w:t>are</w:t>
      </w:r>
      <w:r w:rsidRPr="001621B6">
        <w:rPr>
          <w:rFonts w:cs="Arial"/>
          <w:color w:val="000000"/>
          <w:lang w:val="en-US"/>
        </w:rPr>
        <w:t xml:space="preserve"> publicly accessible.</w:t>
      </w:r>
    </w:p>
    <w:sectPr w:rsidR="00743948" w:rsidRPr="001621B6" w:rsidSect="00107280">
      <w:headerReference w:type="default" r:id="rId9"/>
      <w:footerReference w:type="default" r:id="rId10"/>
      <w:pgSz w:w="11906" w:h="16838"/>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019" w:rsidRDefault="007A1019" w:rsidP="00361E38">
      <w:pPr>
        <w:spacing w:after="0" w:line="240" w:lineRule="auto"/>
      </w:pPr>
      <w:r>
        <w:separator/>
      </w:r>
    </w:p>
  </w:endnote>
  <w:endnote w:type="continuationSeparator" w:id="0">
    <w:p w:rsidR="007A1019" w:rsidRDefault="007A1019" w:rsidP="0036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38" w:rsidRPr="00EE41E2" w:rsidRDefault="00361E38" w:rsidP="00361E38">
    <w:pPr>
      <w:tabs>
        <w:tab w:val="center" w:pos="4819"/>
        <w:tab w:val="right" w:pos="9638"/>
      </w:tabs>
      <w:spacing w:after="0" w:line="240" w:lineRule="auto"/>
      <w:rPr>
        <w:sz w:val="16"/>
        <w:szCs w:val="16"/>
      </w:rPr>
    </w:pPr>
    <w:r w:rsidRPr="00EE41E2">
      <w:rPr>
        <w:sz w:val="16"/>
        <w:szCs w:val="16"/>
      </w:rPr>
      <w:t>TEK – Uddannelse og Kvalitet</w:t>
    </w:r>
  </w:p>
  <w:p w:rsidR="00361E38" w:rsidRPr="00EE41E2" w:rsidRDefault="00361E38" w:rsidP="00361E38">
    <w:pPr>
      <w:tabs>
        <w:tab w:val="center" w:pos="4819"/>
        <w:tab w:val="right" w:pos="9638"/>
      </w:tabs>
      <w:spacing w:after="0" w:line="240" w:lineRule="auto"/>
      <w:rPr>
        <w:sz w:val="16"/>
        <w:szCs w:val="16"/>
      </w:rPr>
    </w:pPr>
    <w:r w:rsidRPr="00EE41E2">
      <w:rPr>
        <w:sz w:val="16"/>
        <w:szCs w:val="16"/>
      </w:rPr>
      <w:t>Det Tekniske Fakultet</w:t>
    </w:r>
  </w:p>
  <w:p w:rsidR="00361E38" w:rsidRPr="00EE41E2" w:rsidRDefault="00361E38" w:rsidP="00361E38">
    <w:pPr>
      <w:pStyle w:val="Sidefod"/>
      <w:rPr>
        <w:sz w:val="20"/>
      </w:rPr>
    </w:pPr>
    <w:r w:rsidRPr="00EE41E2">
      <w:rPr>
        <w:sz w:val="16"/>
        <w:szCs w:val="16"/>
      </w:rPr>
      <w:t>Syddansk Universitet</w:t>
    </w:r>
    <w:r w:rsidRPr="00EE41E2">
      <w:rPr>
        <w:sz w:val="16"/>
        <w:szCs w:val="16"/>
      </w:rPr>
      <w:tab/>
    </w:r>
    <w:r w:rsidRPr="00EE41E2">
      <w:rPr>
        <w:sz w:val="16"/>
        <w:szCs w:val="16"/>
      </w:rPr>
      <w:tab/>
    </w:r>
    <w:r w:rsidRPr="00EE41E2">
      <w:rPr>
        <w:sz w:val="16"/>
        <w:szCs w:val="16"/>
      </w:rPr>
      <w:tab/>
    </w:r>
  </w:p>
  <w:p w:rsidR="00361E38" w:rsidRPr="00361E38" w:rsidRDefault="00361E38" w:rsidP="00361E38">
    <w:pPr>
      <w:pStyle w:val="Sidehoved"/>
      <w:jc w:val="center"/>
      <w:rPr>
        <w:sz w:val="16"/>
        <w:szCs w:val="16"/>
      </w:rPr>
    </w:pPr>
    <w:r w:rsidRPr="00EE41E2">
      <w:rPr>
        <w:sz w:val="16"/>
        <w:szCs w:val="16"/>
      </w:rPr>
      <w:t xml:space="preserve">Side </w:t>
    </w:r>
    <w:r w:rsidR="001C64CA" w:rsidRPr="00EE41E2">
      <w:rPr>
        <w:b/>
        <w:sz w:val="16"/>
        <w:szCs w:val="16"/>
      </w:rPr>
      <w:fldChar w:fldCharType="begin"/>
    </w:r>
    <w:r w:rsidRPr="00EE41E2">
      <w:rPr>
        <w:b/>
        <w:sz w:val="16"/>
        <w:szCs w:val="16"/>
      </w:rPr>
      <w:instrText>PAGE</w:instrText>
    </w:r>
    <w:r w:rsidR="001C64CA" w:rsidRPr="00EE41E2">
      <w:rPr>
        <w:b/>
        <w:sz w:val="16"/>
        <w:szCs w:val="16"/>
      </w:rPr>
      <w:fldChar w:fldCharType="separate"/>
    </w:r>
    <w:r w:rsidR="002224C1">
      <w:rPr>
        <w:b/>
        <w:noProof/>
        <w:sz w:val="16"/>
        <w:szCs w:val="16"/>
      </w:rPr>
      <w:t>1</w:t>
    </w:r>
    <w:r w:rsidR="001C64CA" w:rsidRPr="00EE41E2">
      <w:rPr>
        <w:b/>
        <w:sz w:val="16"/>
        <w:szCs w:val="16"/>
      </w:rPr>
      <w:fldChar w:fldCharType="end"/>
    </w:r>
    <w:r w:rsidRPr="00EE41E2">
      <w:rPr>
        <w:sz w:val="16"/>
        <w:szCs w:val="16"/>
      </w:rPr>
      <w:t xml:space="preserve"> af </w:t>
    </w:r>
    <w:r w:rsidR="001C64CA" w:rsidRPr="00EE41E2">
      <w:rPr>
        <w:b/>
        <w:sz w:val="16"/>
        <w:szCs w:val="16"/>
      </w:rPr>
      <w:fldChar w:fldCharType="begin"/>
    </w:r>
    <w:r w:rsidRPr="00EE41E2">
      <w:rPr>
        <w:b/>
        <w:sz w:val="16"/>
        <w:szCs w:val="16"/>
      </w:rPr>
      <w:instrText>NUMPAGES</w:instrText>
    </w:r>
    <w:r w:rsidR="001C64CA" w:rsidRPr="00EE41E2">
      <w:rPr>
        <w:b/>
        <w:sz w:val="16"/>
        <w:szCs w:val="16"/>
      </w:rPr>
      <w:fldChar w:fldCharType="separate"/>
    </w:r>
    <w:r w:rsidR="002224C1">
      <w:rPr>
        <w:b/>
        <w:noProof/>
        <w:sz w:val="16"/>
        <w:szCs w:val="16"/>
      </w:rPr>
      <w:t>1</w:t>
    </w:r>
    <w:r w:rsidR="001C64CA" w:rsidRPr="00EE41E2">
      <w:rPr>
        <w:b/>
        <w:sz w:val="16"/>
        <w:szCs w:val="16"/>
      </w:rPr>
      <w:fldChar w:fldCharType="end"/>
    </w:r>
  </w:p>
  <w:p w:rsidR="00361E38" w:rsidRDefault="00361E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019" w:rsidRDefault="007A1019" w:rsidP="00361E38">
      <w:pPr>
        <w:spacing w:after="0" w:line="240" w:lineRule="auto"/>
      </w:pPr>
      <w:r>
        <w:separator/>
      </w:r>
    </w:p>
  </w:footnote>
  <w:footnote w:type="continuationSeparator" w:id="0">
    <w:p w:rsidR="007A1019" w:rsidRDefault="007A1019" w:rsidP="00361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E38" w:rsidRPr="0074660E" w:rsidRDefault="00584F2C" w:rsidP="00361E38">
    <w:pPr>
      <w:pStyle w:val="Sidehoved"/>
      <w:tabs>
        <w:tab w:val="clear" w:pos="9638"/>
      </w:tabs>
      <w:rPr>
        <w:sz w:val="20"/>
        <w:szCs w:val="20"/>
      </w:rPr>
    </w:pPr>
    <w:r>
      <w:rPr>
        <w:noProof/>
      </w:rPr>
      <w:drawing>
        <wp:anchor distT="0" distB="0" distL="0" distR="0" simplePos="0" relativeHeight="251662336" behindDoc="0" locked="0" layoutInCell="1" allowOverlap="1" wp14:anchorId="0AF3D208" wp14:editId="46CD351A">
          <wp:simplePos x="0" y="0"/>
          <wp:positionH relativeFrom="page">
            <wp:posOffset>6254115</wp:posOffset>
          </wp:positionH>
          <wp:positionV relativeFrom="page">
            <wp:posOffset>688340</wp:posOffset>
          </wp:positionV>
          <wp:extent cx="1116000" cy="301109"/>
          <wp:effectExtent l="0" t="0" r="0" b="0"/>
          <wp:wrapNone/>
          <wp:docPr id="1761645110" name="LogoHIDE1"/>
          <wp:cNvGraphicFramePr/>
          <a:graphic xmlns:a="http://schemas.openxmlformats.org/drawingml/2006/main">
            <a:graphicData uri="http://schemas.openxmlformats.org/drawingml/2006/picture">
              <pic:pic xmlns:pic="http://schemas.openxmlformats.org/drawingml/2006/picture">
                <pic:nvPicPr>
                  <pic:cNvPr id="1761645110" name="LogoHIDE1"/>
                  <pic:cNvPicPr/>
                </pic:nvPicPr>
                <pic:blipFill>
                  <a:blip r:embed="rId1"/>
                  <a:srcRect/>
                  <a:stretch/>
                </pic:blipFill>
                <pic:spPr>
                  <a:xfrm>
                    <a:off x="0" y="0"/>
                    <a:ext cx="1116000" cy="301109"/>
                  </a:xfrm>
                  <a:prstGeom prst="rect">
                    <a:avLst/>
                  </a:prstGeom>
                </pic:spPr>
              </pic:pic>
            </a:graphicData>
          </a:graphic>
        </wp:anchor>
      </w:drawing>
    </w:r>
    <w:r w:rsidR="00361E38" w:rsidRPr="0074660E">
      <w:rPr>
        <w:b/>
        <w:sz w:val="20"/>
        <w:szCs w:val="20"/>
      </w:rPr>
      <w:t>SYDDANSK UNIVERSITET</w:t>
    </w:r>
    <w:r w:rsidR="00361E38" w:rsidRPr="0074660E">
      <w:rPr>
        <w:sz w:val="20"/>
        <w:szCs w:val="20"/>
      </w:rPr>
      <w:tab/>
    </w:r>
    <w:r w:rsidR="00361E38" w:rsidRPr="0074660E">
      <w:rPr>
        <w:sz w:val="20"/>
        <w:szCs w:val="20"/>
      </w:rPr>
      <w:tab/>
    </w:r>
    <w:r w:rsidR="00361E38" w:rsidRPr="0074660E">
      <w:rPr>
        <w:sz w:val="20"/>
        <w:szCs w:val="20"/>
      </w:rPr>
      <w:tab/>
    </w:r>
    <w:r w:rsidR="00361E38" w:rsidRPr="0074660E">
      <w:rPr>
        <w:sz w:val="20"/>
        <w:szCs w:val="20"/>
      </w:rPr>
      <w:tab/>
      <w:t xml:space="preserve"> Versionsdato </w:t>
    </w:r>
    <w:r w:rsidR="004B104C">
      <w:rPr>
        <w:sz w:val="20"/>
        <w:szCs w:val="20"/>
      </w:rPr>
      <w:t>0</w:t>
    </w:r>
    <w:r>
      <w:rPr>
        <w:sz w:val="20"/>
        <w:szCs w:val="20"/>
      </w:rPr>
      <w:t>3</w:t>
    </w:r>
    <w:r w:rsidR="004B104C">
      <w:rPr>
        <w:sz w:val="20"/>
        <w:szCs w:val="20"/>
      </w:rPr>
      <w:t>/1</w:t>
    </w:r>
    <w:r w:rsidR="001621B6">
      <w:rPr>
        <w:sz w:val="20"/>
        <w:szCs w:val="20"/>
      </w:rPr>
      <w:t>8</w:t>
    </w:r>
  </w:p>
  <w:p w:rsidR="00361E38" w:rsidRPr="0074660E" w:rsidRDefault="00361E38" w:rsidP="00361E38">
    <w:pPr>
      <w:pStyle w:val="Sidehoved"/>
      <w:tabs>
        <w:tab w:val="left" w:pos="4492"/>
      </w:tabs>
      <w:rPr>
        <w:sz w:val="20"/>
        <w:szCs w:val="20"/>
      </w:rPr>
    </w:pPr>
    <w:r w:rsidRPr="0074660E">
      <w:rPr>
        <w:sz w:val="20"/>
        <w:szCs w:val="20"/>
      </w:rPr>
      <w:t>Det Tekniske Fakultet</w:t>
    </w:r>
    <w:r w:rsidRPr="0074660E">
      <w:rPr>
        <w:sz w:val="20"/>
        <w:szCs w:val="20"/>
      </w:rPr>
      <w:tab/>
    </w:r>
    <w:r w:rsidRPr="0074660E">
      <w:rPr>
        <w:sz w:val="20"/>
        <w:szCs w:val="20"/>
      </w:rPr>
      <w:tab/>
    </w:r>
  </w:p>
  <w:p w:rsidR="00361E38" w:rsidRDefault="00361E38" w:rsidP="00361E38">
    <w:pPr>
      <w:pStyle w:val="Sidehoved"/>
    </w:pPr>
  </w:p>
  <w:p w:rsidR="00361E38" w:rsidRDefault="00361E38" w:rsidP="00361E38">
    <w:pPr>
      <w:pStyle w:val="Sidehoved"/>
    </w:pPr>
  </w:p>
  <w:p w:rsidR="00361E38" w:rsidRDefault="00361E38">
    <w:pPr>
      <w:pStyle w:val="Sidehoved"/>
    </w:pPr>
  </w:p>
  <w:p w:rsidR="00361E38" w:rsidRDefault="00361E3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3542E"/>
    <w:multiLevelType w:val="multilevel"/>
    <w:tmpl w:val="8010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121329"/>
    <w:multiLevelType w:val="multilevel"/>
    <w:tmpl w:val="7848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FE2D89"/>
    <w:multiLevelType w:val="multilevel"/>
    <w:tmpl w:val="314A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sSV5SHehd9azGeq4L45exWsbFxgNGb6QMSPg2K4OiqnTLhhzzlDcHqIoXwNzAvf8Rfuw/o1D7cIvHIWPSiF1w==" w:salt="feKecji2KgXKMguppSGGmA=="/>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8"/>
    <w:rsid w:val="00002BBE"/>
    <w:rsid w:val="00004EE9"/>
    <w:rsid w:val="000329E5"/>
    <w:rsid w:val="00047581"/>
    <w:rsid w:val="000813C3"/>
    <w:rsid w:val="000E2578"/>
    <w:rsid w:val="00107280"/>
    <w:rsid w:val="0014265D"/>
    <w:rsid w:val="001621B6"/>
    <w:rsid w:val="001A1C35"/>
    <w:rsid w:val="001C64CA"/>
    <w:rsid w:val="001F38AA"/>
    <w:rsid w:val="00206C78"/>
    <w:rsid w:val="002224C1"/>
    <w:rsid w:val="0022296C"/>
    <w:rsid w:val="0028058E"/>
    <w:rsid w:val="00286B66"/>
    <w:rsid w:val="00336E01"/>
    <w:rsid w:val="00361D6C"/>
    <w:rsid w:val="00361E38"/>
    <w:rsid w:val="003D1849"/>
    <w:rsid w:val="00420F7C"/>
    <w:rsid w:val="0042112B"/>
    <w:rsid w:val="0046599A"/>
    <w:rsid w:val="004B104C"/>
    <w:rsid w:val="004C4976"/>
    <w:rsid w:val="00533F9D"/>
    <w:rsid w:val="00584F2C"/>
    <w:rsid w:val="005A11C1"/>
    <w:rsid w:val="00631802"/>
    <w:rsid w:val="0067296E"/>
    <w:rsid w:val="006B301E"/>
    <w:rsid w:val="006C71D8"/>
    <w:rsid w:val="006E5963"/>
    <w:rsid w:val="006F3A4B"/>
    <w:rsid w:val="00704570"/>
    <w:rsid w:val="00717080"/>
    <w:rsid w:val="00733D62"/>
    <w:rsid w:val="00743948"/>
    <w:rsid w:val="007953A0"/>
    <w:rsid w:val="007A1019"/>
    <w:rsid w:val="007B2129"/>
    <w:rsid w:val="00821093"/>
    <w:rsid w:val="0087785A"/>
    <w:rsid w:val="00884664"/>
    <w:rsid w:val="008C3E3E"/>
    <w:rsid w:val="008D51AF"/>
    <w:rsid w:val="00942B19"/>
    <w:rsid w:val="00950FEF"/>
    <w:rsid w:val="0095502C"/>
    <w:rsid w:val="00980982"/>
    <w:rsid w:val="00A02086"/>
    <w:rsid w:val="00A338D1"/>
    <w:rsid w:val="00A77278"/>
    <w:rsid w:val="00AA030B"/>
    <w:rsid w:val="00AA73E3"/>
    <w:rsid w:val="00B5677C"/>
    <w:rsid w:val="00B611A4"/>
    <w:rsid w:val="00B704EB"/>
    <w:rsid w:val="00B87A12"/>
    <w:rsid w:val="00BB1656"/>
    <w:rsid w:val="00BC4913"/>
    <w:rsid w:val="00C03573"/>
    <w:rsid w:val="00C832EC"/>
    <w:rsid w:val="00CE132E"/>
    <w:rsid w:val="00D23AFB"/>
    <w:rsid w:val="00D634A3"/>
    <w:rsid w:val="00D64E61"/>
    <w:rsid w:val="00D74B79"/>
    <w:rsid w:val="00DD02C6"/>
    <w:rsid w:val="00DD25EB"/>
    <w:rsid w:val="00DF23CD"/>
    <w:rsid w:val="00DF5D16"/>
    <w:rsid w:val="00E22951"/>
    <w:rsid w:val="00E51B90"/>
    <w:rsid w:val="00EA3511"/>
    <w:rsid w:val="00ED5597"/>
    <w:rsid w:val="00EF2E16"/>
    <w:rsid w:val="00EF4418"/>
    <w:rsid w:val="00F100FD"/>
    <w:rsid w:val="00F64ACF"/>
    <w:rsid w:val="00F801B6"/>
    <w:rsid w:val="00FB5F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5CB770C-057D-414B-AC12-ABF1F58C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61E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61E38"/>
  </w:style>
  <w:style w:type="paragraph" w:styleId="Sidefod">
    <w:name w:val="footer"/>
    <w:basedOn w:val="Normal"/>
    <w:link w:val="SidefodTegn"/>
    <w:uiPriority w:val="99"/>
    <w:unhideWhenUsed/>
    <w:rsid w:val="00361E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61E38"/>
  </w:style>
  <w:style w:type="paragraph" w:styleId="Markeringsbobletekst">
    <w:name w:val="Balloon Text"/>
    <w:basedOn w:val="Normal"/>
    <w:link w:val="MarkeringsbobletekstTegn"/>
    <w:uiPriority w:val="99"/>
    <w:semiHidden/>
    <w:unhideWhenUsed/>
    <w:rsid w:val="00361E3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1E38"/>
    <w:rPr>
      <w:rFonts w:ascii="Tahoma" w:hAnsi="Tahoma" w:cs="Tahoma"/>
      <w:sz w:val="16"/>
      <w:szCs w:val="16"/>
    </w:rPr>
  </w:style>
  <w:style w:type="table" w:styleId="Tabel-Gitter">
    <w:name w:val="Table Grid"/>
    <w:basedOn w:val="Tabel-Normal"/>
    <w:uiPriority w:val="59"/>
    <w:rsid w:val="00361E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unhideWhenUsed/>
    <w:rsid w:val="00743948"/>
    <w:rPr>
      <w:color w:val="0000FF" w:themeColor="hyperlink"/>
      <w:u w:val="single"/>
    </w:rPr>
  </w:style>
  <w:style w:type="paragraph" w:styleId="NormalWeb">
    <w:name w:val="Normal (Web)"/>
    <w:basedOn w:val="Normal"/>
    <w:uiPriority w:val="99"/>
    <w:unhideWhenUsed/>
    <w:rsid w:val="00584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typeiafsnit"/>
    <w:rsid w:val="00584F2C"/>
  </w:style>
  <w:style w:type="character" w:styleId="Strk">
    <w:name w:val="Strong"/>
    <w:basedOn w:val="Standardskrifttypeiafsnit"/>
    <w:uiPriority w:val="22"/>
    <w:qFormat/>
    <w:rsid w:val="00584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5601">
      <w:bodyDiv w:val="1"/>
      <w:marLeft w:val="0"/>
      <w:marRight w:val="0"/>
      <w:marTop w:val="0"/>
      <w:marBottom w:val="0"/>
      <w:divBdr>
        <w:top w:val="none" w:sz="0" w:space="0" w:color="auto"/>
        <w:left w:val="none" w:sz="0" w:space="0" w:color="auto"/>
        <w:bottom w:val="none" w:sz="0" w:space="0" w:color="auto"/>
        <w:right w:val="none" w:sz="0" w:space="0" w:color="auto"/>
      </w:divBdr>
    </w:div>
    <w:div w:id="324675068">
      <w:bodyDiv w:val="1"/>
      <w:marLeft w:val="0"/>
      <w:marRight w:val="0"/>
      <w:marTop w:val="0"/>
      <w:marBottom w:val="0"/>
      <w:divBdr>
        <w:top w:val="none" w:sz="0" w:space="0" w:color="auto"/>
        <w:left w:val="none" w:sz="0" w:space="0" w:color="auto"/>
        <w:bottom w:val="none" w:sz="0" w:space="0" w:color="auto"/>
        <w:right w:val="none" w:sz="0" w:space="0" w:color="auto"/>
      </w:divBdr>
    </w:div>
    <w:div w:id="492837316">
      <w:bodyDiv w:val="1"/>
      <w:marLeft w:val="0"/>
      <w:marRight w:val="0"/>
      <w:marTop w:val="0"/>
      <w:marBottom w:val="0"/>
      <w:divBdr>
        <w:top w:val="none" w:sz="0" w:space="0" w:color="auto"/>
        <w:left w:val="none" w:sz="0" w:space="0" w:color="auto"/>
        <w:bottom w:val="none" w:sz="0" w:space="0" w:color="auto"/>
        <w:right w:val="none" w:sz="0" w:space="0" w:color="auto"/>
      </w:divBdr>
    </w:div>
    <w:div w:id="529031173">
      <w:bodyDiv w:val="1"/>
      <w:marLeft w:val="0"/>
      <w:marRight w:val="0"/>
      <w:marTop w:val="0"/>
      <w:marBottom w:val="0"/>
      <w:divBdr>
        <w:top w:val="none" w:sz="0" w:space="0" w:color="auto"/>
        <w:left w:val="none" w:sz="0" w:space="0" w:color="auto"/>
        <w:bottom w:val="none" w:sz="0" w:space="0" w:color="auto"/>
        <w:right w:val="none" w:sz="0" w:space="0" w:color="auto"/>
      </w:divBdr>
    </w:div>
    <w:div w:id="684600869">
      <w:bodyDiv w:val="1"/>
      <w:marLeft w:val="0"/>
      <w:marRight w:val="0"/>
      <w:marTop w:val="0"/>
      <w:marBottom w:val="0"/>
      <w:divBdr>
        <w:top w:val="none" w:sz="0" w:space="0" w:color="auto"/>
        <w:left w:val="none" w:sz="0" w:space="0" w:color="auto"/>
        <w:bottom w:val="none" w:sz="0" w:space="0" w:color="auto"/>
        <w:right w:val="none" w:sz="0" w:space="0" w:color="auto"/>
      </w:divBdr>
    </w:div>
    <w:div w:id="1066341984">
      <w:bodyDiv w:val="1"/>
      <w:marLeft w:val="0"/>
      <w:marRight w:val="0"/>
      <w:marTop w:val="0"/>
      <w:marBottom w:val="0"/>
      <w:divBdr>
        <w:top w:val="none" w:sz="0" w:space="0" w:color="auto"/>
        <w:left w:val="none" w:sz="0" w:space="0" w:color="auto"/>
        <w:bottom w:val="none" w:sz="0" w:space="0" w:color="auto"/>
        <w:right w:val="none" w:sz="0" w:space="0" w:color="auto"/>
      </w:divBdr>
    </w:div>
    <w:div w:id="1243876839">
      <w:bodyDiv w:val="1"/>
      <w:marLeft w:val="0"/>
      <w:marRight w:val="0"/>
      <w:marTop w:val="0"/>
      <w:marBottom w:val="0"/>
      <w:divBdr>
        <w:top w:val="none" w:sz="0" w:space="0" w:color="auto"/>
        <w:left w:val="none" w:sz="0" w:space="0" w:color="auto"/>
        <w:bottom w:val="none" w:sz="0" w:space="0" w:color="auto"/>
        <w:right w:val="none" w:sz="0" w:space="0" w:color="auto"/>
      </w:divBdr>
    </w:div>
    <w:div w:id="1308247923">
      <w:bodyDiv w:val="1"/>
      <w:marLeft w:val="0"/>
      <w:marRight w:val="0"/>
      <w:marTop w:val="0"/>
      <w:marBottom w:val="0"/>
      <w:divBdr>
        <w:top w:val="none" w:sz="0" w:space="0" w:color="auto"/>
        <w:left w:val="none" w:sz="0" w:space="0" w:color="auto"/>
        <w:bottom w:val="none" w:sz="0" w:space="0" w:color="auto"/>
        <w:right w:val="none" w:sz="0" w:space="0" w:color="auto"/>
      </w:divBdr>
    </w:div>
    <w:div w:id="1383363497">
      <w:bodyDiv w:val="1"/>
      <w:marLeft w:val="0"/>
      <w:marRight w:val="0"/>
      <w:marTop w:val="0"/>
      <w:marBottom w:val="0"/>
      <w:divBdr>
        <w:top w:val="none" w:sz="0" w:space="0" w:color="auto"/>
        <w:left w:val="none" w:sz="0" w:space="0" w:color="auto"/>
        <w:bottom w:val="none" w:sz="0" w:space="0" w:color="auto"/>
        <w:right w:val="none" w:sz="0" w:space="0" w:color="auto"/>
      </w:divBdr>
    </w:div>
    <w:div w:id="1909270005">
      <w:bodyDiv w:val="1"/>
      <w:marLeft w:val="0"/>
      <w:marRight w:val="0"/>
      <w:marTop w:val="0"/>
      <w:marBottom w:val="0"/>
      <w:divBdr>
        <w:top w:val="none" w:sz="0" w:space="0" w:color="auto"/>
        <w:left w:val="none" w:sz="0" w:space="0" w:color="auto"/>
        <w:bottom w:val="none" w:sz="0" w:space="0" w:color="auto"/>
        <w:right w:val="none" w:sz="0" w:space="0" w:color="auto"/>
      </w:divBdr>
    </w:div>
    <w:div w:id="20854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tek.sdu.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FD3A-5F9E-426E-BB82-4410901A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Lundbeck Nielsen</dc:creator>
  <cp:lastModifiedBy>Pia Ladefoged</cp:lastModifiedBy>
  <cp:revision>2</cp:revision>
  <dcterms:created xsi:type="dcterms:W3CDTF">2019-05-27T13:48:00Z</dcterms:created>
  <dcterms:modified xsi:type="dcterms:W3CDTF">2019-05-27T13:48:00Z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{CE9DCDD2-C028-4ADB-B970-17A17FB9104A}</vt:lpwstr>
  </property>
</Properties>
</file>