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4B635" w14:textId="2277A824" w:rsidR="003145A5" w:rsidRPr="00792952" w:rsidRDefault="003145A5" w:rsidP="003145A5">
      <w:pPr>
        <w:pStyle w:val="Title"/>
        <w:spacing w:before="0" w:after="0" w:line="260" w:lineRule="exact"/>
        <w:jc w:val="both"/>
        <w:rPr>
          <w:rFonts w:cs="Arial"/>
          <w:sz w:val="24"/>
          <w:szCs w:val="24"/>
        </w:rPr>
      </w:pPr>
      <w:r w:rsidRPr="00792952">
        <w:rPr>
          <w:rFonts w:cs="Arial"/>
          <w:sz w:val="24"/>
          <w:szCs w:val="24"/>
          <w:lang w:bidi="en-GB"/>
        </w:rPr>
        <w:t>Terms of reference for the SDU Climate Panel</w:t>
      </w:r>
    </w:p>
    <w:p w14:paraId="1B1FFAB6" w14:textId="77777777" w:rsidR="003145A5" w:rsidRPr="00B83955" w:rsidRDefault="003145A5" w:rsidP="003145A5">
      <w:pPr>
        <w:rPr>
          <w:rFonts w:cs="Arial"/>
        </w:rPr>
      </w:pPr>
    </w:p>
    <w:p w14:paraId="5DCF0890" w14:textId="637A238D" w:rsidR="003145A5" w:rsidRPr="00B83955" w:rsidRDefault="003145A5" w:rsidP="003145A5">
      <w:pPr>
        <w:spacing w:line="260" w:lineRule="exact"/>
        <w:jc w:val="both"/>
        <w:rPr>
          <w:rFonts w:cs="Arial"/>
          <w:b/>
          <w:bCs/>
          <w:i/>
          <w:iCs/>
          <w:color w:val="000000"/>
          <w:sz w:val="20"/>
          <w:szCs w:val="20"/>
        </w:rPr>
      </w:pPr>
      <w:r w:rsidRPr="00B83955">
        <w:rPr>
          <w:rFonts w:cs="Arial"/>
          <w:b/>
          <w:i/>
          <w:color w:val="000000"/>
          <w:sz w:val="20"/>
          <w:szCs w:val="20"/>
          <w:lang w:bidi="en-GB"/>
        </w:rPr>
        <w:t>§1 Name and purpose of the panel</w:t>
      </w:r>
    </w:p>
    <w:p w14:paraId="5CAFA1B5" w14:textId="77777777" w:rsidR="003145A5" w:rsidRPr="00B83955" w:rsidRDefault="003145A5" w:rsidP="003145A5">
      <w:pPr>
        <w:spacing w:line="260" w:lineRule="exact"/>
        <w:jc w:val="both"/>
        <w:rPr>
          <w:rFonts w:cs="Arial"/>
          <w:b/>
          <w:bCs/>
          <w:i/>
          <w:iCs/>
          <w:color w:val="000000"/>
        </w:rPr>
      </w:pPr>
    </w:p>
    <w:p w14:paraId="0BCE02CD" w14:textId="31F5567C" w:rsidR="003145A5" w:rsidRPr="00B83955" w:rsidRDefault="006071EC" w:rsidP="00792952">
      <w:pPr>
        <w:spacing w:line="260" w:lineRule="exact"/>
        <w:jc w:val="both"/>
        <w:rPr>
          <w:rFonts w:cs="Arial"/>
          <w:color w:val="000000"/>
        </w:rPr>
      </w:pPr>
      <w:r>
        <w:rPr>
          <w:rFonts w:cs="Arial"/>
          <w:lang w:bidi="en-GB"/>
        </w:rPr>
        <w:t xml:space="preserve">The name of the panel is the SDU Climate Panel (hereinafter referred to as ‘the Climate Panel’). SDU’s ambition is to be a low-carbon university by 2030. SDU has therefore set a target in its climate plan to reduce the University’s greenhouse gas emissions by 2030 by at least 57% compared to 2018, which corresponds to a 70% reduction compared to 1990. </w:t>
      </w:r>
    </w:p>
    <w:p w14:paraId="5754A07B" w14:textId="77777777" w:rsidR="003145A5" w:rsidRPr="00B83955" w:rsidRDefault="003145A5" w:rsidP="00792952">
      <w:pPr>
        <w:spacing w:line="260" w:lineRule="exact"/>
        <w:jc w:val="both"/>
        <w:rPr>
          <w:rFonts w:cs="Arial"/>
          <w:color w:val="000000"/>
        </w:rPr>
      </w:pPr>
    </w:p>
    <w:p w14:paraId="1404B37A" w14:textId="172C994A" w:rsidR="003145A5" w:rsidRPr="00B83955" w:rsidRDefault="003145A5" w:rsidP="00792952">
      <w:pPr>
        <w:spacing w:line="260" w:lineRule="exact"/>
        <w:jc w:val="both"/>
        <w:rPr>
          <w:rFonts w:cs="Arial"/>
        </w:rPr>
      </w:pPr>
      <w:r w:rsidRPr="00B83955">
        <w:rPr>
          <w:rFonts w:cs="Arial"/>
          <w:lang w:bidi="en-GB"/>
        </w:rPr>
        <w:t xml:space="preserve">Implementation of the SDU Climate Plan will take place in three implementation waves, with the first wave running from 2022 to 2024. The second and third implementation waves run from 2025 to 2027 and 2028 to 2030, respectively. Each wave consists of a number of priority actions aimed at reducing SDU’s greenhouse gas emissions. The work of the plan will be followed up each year in the form of a climate report. </w:t>
      </w:r>
    </w:p>
    <w:p w14:paraId="1E60CAD3" w14:textId="77777777" w:rsidR="003145A5" w:rsidRPr="00B83955" w:rsidRDefault="003145A5" w:rsidP="00792952">
      <w:pPr>
        <w:spacing w:line="260" w:lineRule="exact"/>
        <w:jc w:val="both"/>
        <w:rPr>
          <w:rFonts w:cs="Arial"/>
        </w:rPr>
      </w:pPr>
    </w:p>
    <w:p w14:paraId="794E1E3A" w14:textId="0A27A858" w:rsidR="003145A5" w:rsidRPr="00B83955" w:rsidRDefault="003145A5" w:rsidP="00792952">
      <w:pPr>
        <w:spacing w:line="260" w:lineRule="exact"/>
        <w:jc w:val="both"/>
        <w:rPr>
          <w:rFonts w:cs="Arial"/>
        </w:rPr>
      </w:pPr>
      <w:r w:rsidRPr="00B83955">
        <w:rPr>
          <w:rFonts w:cs="Arial"/>
          <w:lang w:bidi="en-GB"/>
        </w:rPr>
        <w:t>As part of the work on the follow-up and ongoing review of the climate plan, a Climate Panel has been appointed to advise the University’s management on the climate efforts at SDU. The Climate Panel does not have an independent decision-making power but can make proposals through its recommendations.</w:t>
      </w:r>
    </w:p>
    <w:p w14:paraId="156ADD2E" w14:textId="3FB3F199" w:rsidR="003145A5" w:rsidRPr="00B83955" w:rsidRDefault="003145A5" w:rsidP="00792952">
      <w:pPr>
        <w:spacing w:line="260" w:lineRule="exact"/>
        <w:jc w:val="both"/>
        <w:rPr>
          <w:rFonts w:cs="Arial"/>
        </w:rPr>
      </w:pPr>
    </w:p>
    <w:p w14:paraId="44EA9A45" w14:textId="7273AFFA" w:rsidR="003145A5" w:rsidRPr="00B83955" w:rsidRDefault="003145A5" w:rsidP="00792952">
      <w:pPr>
        <w:spacing w:line="260" w:lineRule="exact"/>
        <w:jc w:val="both"/>
        <w:rPr>
          <w:rFonts w:cs="Arial"/>
          <w:b/>
          <w:bCs/>
          <w:i/>
          <w:iCs/>
          <w:sz w:val="20"/>
          <w:szCs w:val="20"/>
          <w:lang w:eastAsia="en-GB"/>
        </w:rPr>
      </w:pPr>
      <w:r w:rsidRPr="00B83955">
        <w:rPr>
          <w:rFonts w:cs="Arial"/>
          <w:b/>
          <w:i/>
          <w:sz w:val="20"/>
          <w:szCs w:val="20"/>
          <w:lang w:bidi="en-GB"/>
        </w:rPr>
        <w:t>§2 Tasks of the Climate Panel</w:t>
      </w:r>
    </w:p>
    <w:p w14:paraId="7B4C7E3E" w14:textId="77777777" w:rsidR="003145A5" w:rsidRPr="00B83955" w:rsidRDefault="003145A5" w:rsidP="00792952">
      <w:pPr>
        <w:spacing w:line="260" w:lineRule="exact"/>
        <w:jc w:val="both"/>
        <w:rPr>
          <w:rStyle w:val="paragrafnr"/>
          <w:rFonts w:cs="Arial"/>
          <w:b/>
          <w:bCs/>
          <w:i/>
          <w:iCs/>
          <w:sz w:val="20"/>
          <w:szCs w:val="20"/>
          <w:lang w:eastAsia="en-GB"/>
        </w:rPr>
      </w:pPr>
    </w:p>
    <w:p w14:paraId="772D2500" w14:textId="5B32F5A4" w:rsidR="003145A5" w:rsidRPr="00B83955" w:rsidRDefault="003145A5" w:rsidP="00792952">
      <w:pPr>
        <w:jc w:val="both"/>
        <w:rPr>
          <w:rFonts w:cs="Arial"/>
        </w:rPr>
      </w:pPr>
      <w:r w:rsidRPr="00B83955">
        <w:rPr>
          <w:rFonts w:cs="Arial"/>
          <w:i/>
          <w:lang w:bidi="en-GB"/>
        </w:rPr>
        <w:t>Subsection 1.</w:t>
      </w:r>
      <w:r w:rsidRPr="00B83955">
        <w:rPr>
          <w:rFonts w:cs="Arial"/>
          <w:lang w:bidi="en-GB"/>
        </w:rPr>
        <w:t xml:space="preserve"> Through research and practice knowledge, the Climate Panel contributes with independent advice on the conversion of SDU to a low-carbon university and has the following main tasks:</w:t>
      </w:r>
    </w:p>
    <w:p w14:paraId="6C1EC0CF" w14:textId="72D7B1D8" w:rsidR="00AD2713" w:rsidRPr="00B83955" w:rsidRDefault="00AD2713" w:rsidP="00792952">
      <w:pPr>
        <w:jc w:val="both"/>
        <w:rPr>
          <w:rFonts w:cs="Arial"/>
        </w:rPr>
      </w:pPr>
    </w:p>
    <w:p w14:paraId="266A7A5C" w14:textId="053ACD93" w:rsidR="007133C9" w:rsidRPr="00B83955" w:rsidRDefault="003145A5" w:rsidP="00792952">
      <w:pPr>
        <w:pStyle w:val="ListParagraph"/>
        <w:numPr>
          <w:ilvl w:val="0"/>
          <w:numId w:val="13"/>
        </w:numPr>
        <w:spacing w:line="260" w:lineRule="exact"/>
        <w:jc w:val="both"/>
        <w:rPr>
          <w:rFonts w:cs="Arial"/>
        </w:rPr>
      </w:pPr>
      <w:r w:rsidRPr="00B83955">
        <w:rPr>
          <w:rFonts w:cs="Arial"/>
          <w:lang w:bidi="en-GB"/>
        </w:rPr>
        <w:t xml:space="preserve">Assess the status of fulfilment of the overall objective as well as goals and sub-goals in the climate area set out in SDU’s climate plan for 2030. </w:t>
      </w:r>
    </w:p>
    <w:p w14:paraId="19F16C56" w14:textId="1C3B34EF" w:rsidR="003145A5" w:rsidRPr="00B83955" w:rsidRDefault="007133C9" w:rsidP="00792952">
      <w:pPr>
        <w:pStyle w:val="ListParagraph"/>
        <w:numPr>
          <w:ilvl w:val="0"/>
          <w:numId w:val="13"/>
        </w:numPr>
        <w:spacing w:line="260" w:lineRule="exact"/>
        <w:jc w:val="both"/>
        <w:rPr>
          <w:rFonts w:cs="Arial"/>
        </w:rPr>
      </w:pPr>
      <w:r w:rsidRPr="00B83955">
        <w:rPr>
          <w:rFonts w:cs="Arial"/>
          <w:lang w:bidi="en-GB"/>
        </w:rPr>
        <w:t>Assess the need for adaptation of the current portfolio of efforts in the ongoing implementation wave, including the need for further efforts.</w:t>
      </w:r>
    </w:p>
    <w:p w14:paraId="1312D091" w14:textId="527613A9" w:rsidR="003145A5" w:rsidRPr="00B83955" w:rsidRDefault="007133C9" w:rsidP="00792952">
      <w:pPr>
        <w:pStyle w:val="ListParagraph"/>
        <w:numPr>
          <w:ilvl w:val="0"/>
          <w:numId w:val="13"/>
        </w:numPr>
        <w:spacing w:line="260" w:lineRule="exact"/>
        <w:jc w:val="both"/>
        <w:rPr>
          <w:rFonts w:cs="Arial"/>
        </w:rPr>
      </w:pPr>
      <w:r w:rsidRPr="00B83955">
        <w:rPr>
          <w:rFonts w:cs="Arial"/>
          <w:lang w:bidi="en-GB"/>
        </w:rPr>
        <w:t xml:space="preserve">Prepare recommendations for technological solutions and behavioural initiatives that can contribute to the realisation of goals for reducing SDU’s emissions of greenhouse gases by 2030. </w:t>
      </w:r>
    </w:p>
    <w:p w14:paraId="3C5D8838" w14:textId="4D067D1A" w:rsidR="003145A5" w:rsidRPr="00B83955" w:rsidRDefault="003145A5" w:rsidP="00792952">
      <w:pPr>
        <w:pStyle w:val="ListParagraph"/>
        <w:numPr>
          <w:ilvl w:val="0"/>
          <w:numId w:val="13"/>
        </w:numPr>
        <w:spacing w:line="260" w:lineRule="exact"/>
        <w:jc w:val="both"/>
        <w:rPr>
          <w:rFonts w:cs="Arial"/>
        </w:rPr>
      </w:pPr>
      <w:bookmarkStart w:id="0" w:name="_Hlk94474914"/>
      <w:r w:rsidRPr="00B83955">
        <w:rPr>
          <w:rFonts w:cs="Arial"/>
          <w:lang w:bidi="en-GB"/>
        </w:rPr>
        <w:t>The Climate Panel shall consult and involve relevant parties in its work as appropriate.</w:t>
      </w:r>
      <w:bookmarkEnd w:id="0"/>
    </w:p>
    <w:p w14:paraId="57622551" w14:textId="4EAFCACC" w:rsidR="003145A5" w:rsidRPr="00B83955" w:rsidRDefault="003145A5" w:rsidP="00792952">
      <w:pPr>
        <w:spacing w:line="260" w:lineRule="exact"/>
        <w:jc w:val="both"/>
        <w:rPr>
          <w:rFonts w:cs="Arial"/>
        </w:rPr>
      </w:pPr>
    </w:p>
    <w:p w14:paraId="6B3F97A5" w14:textId="48A4DEF8" w:rsidR="003145A5" w:rsidRPr="00B83955" w:rsidRDefault="003145A5" w:rsidP="00792952">
      <w:pPr>
        <w:spacing w:line="260" w:lineRule="exact"/>
        <w:jc w:val="both"/>
        <w:rPr>
          <w:rFonts w:cs="Arial"/>
        </w:rPr>
      </w:pPr>
      <w:r w:rsidRPr="00B83955">
        <w:rPr>
          <w:rFonts w:cs="Arial"/>
          <w:i/>
          <w:lang w:bidi="en-GB"/>
        </w:rPr>
        <w:t>Subsection 2. </w:t>
      </w:r>
      <w:r w:rsidRPr="00B83955">
        <w:rPr>
          <w:rFonts w:cs="Arial"/>
          <w:lang w:bidi="en-GB"/>
        </w:rPr>
        <w:t>The University management may request the Climate Panel to make ad hoc recommendations on specific priority issues, etc.</w:t>
      </w:r>
    </w:p>
    <w:p w14:paraId="2CC5362C" w14:textId="77777777" w:rsidR="007133C9" w:rsidRPr="00B83955" w:rsidRDefault="007133C9" w:rsidP="00792952">
      <w:pPr>
        <w:spacing w:line="260" w:lineRule="exact"/>
        <w:jc w:val="both"/>
        <w:rPr>
          <w:rFonts w:cs="Arial"/>
        </w:rPr>
      </w:pPr>
    </w:p>
    <w:p w14:paraId="714EE444" w14:textId="780AA61C" w:rsidR="007133C9" w:rsidRPr="00B83955" w:rsidRDefault="003145A5" w:rsidP="00792952">
      <w:pPr>
        <w:spacing w:line="260" w:lineRule="exact"/>
        <w:jc w:val="both"/>
        <w:rPr>
          <w:rFonts w:cs="Arial"/>
        </w:rPr>
      </w:pPr>
      <w:r w:rsidRPr="00B83955">
        <w:rPr>
          <w:rFonts w:cs="Arial"/>
          <w:i/>
          <w:lang w:bidi="en-GB"/>
        </w:rPr>
        <w:t>Subsection 3.</w:t>
      </w:r>
      <w:r w:rsidRPr="00B83955">
        <w:rPr>
          <w:rFonts w:cs="Arial"/>
          <w:lang w:bidi="en-GB"/>
        </w:rPr>
        <w:t> The Climate Panel shall submit and publish its recommendations in accordance with Section 2(2) annually in connection with the Board meeting in December.</w:t>
      </w:r>
    </w:p>
    <w:p w14:paraId="5A428B28" w14:textId="77777777" w:rsidR="007133C9" w:rsidRPr="00B83955" w:rsidRDefault="007133C9" w:rsidP="00792952">
      <w:pPr>
        <w:spacing w:line="260" w:lineRule="exact"/>
        <w:jc w:val="both"/>
        <w:rPr>
          <w:rFonts w:cs="Arial"/>
        </w:rPr>
      </w:pPr>
    </w:p>
    <w:p w14:paraId="5F337BFC" w14:textId="71F3542D" w:rsidR="003145A5" w:rsidRPr="00B83955" w:rsidRDefault="003145A5" w:rsidP="00792952">
      <w:pPr>
        <w:spacing w:line="260" w:lineRule="exact"/>
        <w:jc w:val="both"/>
        <w:rPr>
          <w:rFonts w:cs="Arial"/>
        </w:rPr>
      </w:pPr>
      <w:r w:rsidRPr="00B83955">
        <w:rPr>
          <w:rFonts w:cs="Arial"/>
          <w:i/>
          <w:lang w:bidi="en-GB"/>
        </w:rPr>
        <w:t>Subsection 4.</w:t>
      </w:r>
      <w:r w:rsidRPr="00B83955">
        <w:rPr>
          <w:rFonts w:cs="Arial"/>
          <w:lang w:bidi="en-GB"/>
        </w:rPr>
        <w:t> The Climate Panel shall publish an annual working schedule listing its tasks.</w:t>
      </w:r>
    </w:p>
    <w:p w14:paraId="55286B2E" w14:textId="77777777" w:rsidR="003145A5" w:rsidRPr="007F157F" w:rsidRDefault="003145A5" w:rsidP="00792952">
      <w:pPr>
        <w:pStyle w:val="stk2"/>
        <w:shd w:val="clear" w:color="auto" w:fill="FFFFFF"/>
        <w:spacing w:before="0" w:beforeAutospacing="0" w:after="0" w:afterAutospacing="0" w:line="260" w:lineRule="exact"/>
        <w:ind w:firstLine="240"/>
        <w:jc w:val="both"/>
        <w:rPr>
          <w:rFonts w:ascii="Arial" w:hAnsi="Arial" w:cs="Arial"/>
          <w:color w:val="252525"/>
          <w:sz w:val="20"/>
          <w:szCs w:val="20"/>
        </w:rPr>
      </w:pPr>
    </w:p>
    <w:p w14:paraId="0AA4B9F4" w14:textId="1EF12ACD" w:rsidR="003145A5" w:rsidRPr="00B83955" w:rsidRDefault="003145A5" w:rsidP="00792952">
      <w:pPr>
        <w:spacing w:line="260" w:lineRule="exact"/>
        <w:jc w:val="both"/>
        <w:rPr>
          <w:rFonts w:cs="Arial"/>
          <w:b/>
          <w:i/>
          <w:iCs/>
          <w:sz w:val="20"/>
          <w:szCs w:val="20"/>
          <w:lang w:eastAsia="en-GB"/>
        </w:rPr>
      </w:pPr>
      <w:r w:rsidRPr="00B83955">
        <w:rPr>
          <w:rFonts w:cs="Arial"/>
          <w:b/>
          <w:i/>
          <w:sz w:val="20"/>
          <w:szCs w:val="20"/>
          <w:lang w:bidi="en-GB"/>
        </w:rPr>
        <w:t>§3 Organisation of the Climate Panel</w:t>
      </w:r>
    </w:p>
    <w:p w14:paraId="01A649EC" w14:textId="77777777" w:rsidR="007133C9" w:rsidRPr="00B83955" w:rsidRDefault="007133C9" w:rsidP="00792952">
      <w:pPr>
        <w:spacing w:line="260" w:lineRule="exact"/>
        <w:jc w:val="both"/>
        <w:rPr>
          <w:rFonts w:cs="Arial"/>
          <w:lang w:eastAsia="en-GB"/>
        </w:rPr>
      </w:pPr>
    </w:p>
    <w:p w14:paraId="6C7E6AE1" w14:textId="703BEEEA" w:rsidR="003145A5" w:rsidRPr="00B83955" w:rsidRDefault="00B83955" w:rsidP="00792952">
      <w:pPr>
        <w:jc w:val="both"/>
        <w:rPr>
          <w:rFonts w:cs="Arial"/>
        </w:rPr>
      </w:pPr>
      <w:r w:rsidRPr="00B83955">
        <w:rPr>
          <w:rFonts w:cs="Arial"/>
          <w:i/>
          <w:lang w:bidi="en-GB"/>
        </w:rPr>
        <w:t xml:space="preserve">Subsection 1. </w:t>
      </w:r>
      <w:r w:rsidRPr="00B83955">
        <w:rPr>
          <w:rFonts w:cs="Arial"/>
          <w:lang w:bidi="en-GB"/>
        </w:rPr>
        <w:t>The Climate Panel is an independent expert advisory body.</w:t>
      </w:r>
    </w:p>
    <w:p w14:paraId="35D9278D" w14:textId="77777777" w:rsidR="007133C9" w:rsidRPr="00B83955" w:rsidRDefault="007133C9" w:rsidP="00792952">
      <w:pPr>
        <w:jc w:val="both"/>
        <w:rPr>
          <w:rFonts w:cs="Arial"/>
        </w:rPr>
      </w:pPr>
    </w:p>
    <w:p w14:paraId="48D71E24" w14:textId="7B4556B1" w:rsidR="003145A5" w:rsidRPr="00B83955" w:rsidRDefault="003145A5" w:rsidP="00792952">
      <w:pPr>
        <w:jc w:val="both"/>
        <w:rPr>
          <w:rFonts w:cs="Arial"/>
          <w:color w:val="252525"/>
        </w:rPr>
      </w:pPr>
      <w:r w:rsidRPr="00B83955">
        <w:rPr>
          <w:rStyle w:val="stknr"/>
          <w:rFonts w:cs="Arial"/>
          <w:i/>
          <w:color w:val="252525"/>
          <w:sz w:val="20"/>
          <w:szCs w:val="20"/>
          <w:lang w:bidi="en-GB"/>
        </w:rPr>
        <w:t>Subsection 2.</w:t>
      </w:r>
      <w:r w:rsidRPr="00B83955">
        <w:rPr>
          <w:rFonts w:cs="Arial"/>
          <w:color w:val="252525"/>
          <w:lang w:bidi="en-GB"/>
        </w:rPr>
        <w:t xml:space="preserve"> The Climate Panel consists of 1 chair and 3 experts from the academic staff, 3 experts from the technical/administrative staff and 3 students. </w:t>
      </w:r>
    </w:p>
    <w:p w14:paraId="4EA1DC9B" w14:textId="77777777" w:rsidR="00B83955" w:rsidRDefault="00B83955" w:rsidP="00792952">
      <w:pPr>
        <w:jc w:val="both"/>
        <w:rPr>
          <w:rStyle w:val="stknr"/>
          <w:rFonts w:cs="Arial"/>
          <w:i/>
          <w:iCs/>
          <w:color w:val="252525"/>
          <w:sz w:val="20"/>
          <w:szCs w:val="20"/>
        </w:rPr>
      </w:pPr>
    </w:p>
    <w:p w14:paraId="7FAC3433" w14:textId="683A2340" w:rsidR="003145A5" w:rsidRPr="00B83955" w:rsidRDefault="003145A5" w:rsidP="00792952">
      <w:pPr>
        <w:jc w:val="both"/>
        <w:rPr>
          <w:rFonts w:cs="Arial"/>
          <w:color w:val="252525"/>
        </w:rPr>
      </w:pPr>
      <w:r w:rsidRPr="00B83955">
        <w:rPr>
          <w:rStyle w:val="stknr"/>
          <w:rFonts w:cs="Arial"/>
          <w:i/>
          <w:color w:val="252525"/>
          <w:sz w:val="20"/>
          <w:szCs w:val="20"/>
          <w:lang w:bidi="en-GB"/>
        </w:rPr>
        <w:lastRenderedPageBreak/>
        <w:t>Subsection 3.</w:t>
      </w:r>
      <w:r w:rsidRPr="00B83955">
        <w:rPr>
          <w:rFonts w:cs="Arial"/>
          <w:color w:val="252525"/>
          <w:lang w:bidi="en-GB"/>
        </w:rPr>
        <w:t xml:space="preserve"> The climate panel is composed of experts with expertise and insight in the climate work of organisations and transition to low-carbon organisations, as well as students with an interest in the University’s climate efforts. The chair of the Climate Panel is the University Director. The experts from the academic and technical/administrative staff are appointed by the University Director on the recommendation of the faculties. The </w:t>
      </w:r>
      <w:r w:rsidR="007F157F">
        <w:rPr>
          <w:rFonts w:cs="Arial"/>
          <w:color w:val="252525"/>
          <w:lang w:bidi="en-GB"/>
        </w:rPr>
        <w:t>three</w:t>
      </w:r>
      <w:r w:rsidRPr="00B83955">
        <w:rPr>
          <w:rFonts w:cs="Arial"/>
          <w:color w:val="252525"/>
          <w:lang w:bidi="en-GB"/>
        </w:rPr>
        <w:t xml:space="preserve"> students are appointed by the University Director following an open call and applications from interested parties. </w:t>
      </w:r>
    </w:p>
    <w:p w14:paraId="330277CB" w14:textId="77777777" w:rsidR="00B83955" w:rsidRPr="00B83955" w:rsidRDefault="00B83955" w:rsidP="00792952">
      <w:pPr>
        <w:jc w:val="both"/>
        <w:rPr>
          <w:rFonts w:cs="Arial"/>
          <w:color w:val="252525"/>
        </w:rPr>
      </w:pPr>
    </w:p>
    <w:p w14:paraId="0C5B82AA" w14:textId="3764B6B7" w:rsidR="003145A5" w:rsidRPr="00B83955" w:rsidRDefault="003145A5" w:rsidP="00792952">
      <w:pPr>
        <w:jc w:val="both"/>
        <w:rPr>
          <w:rFonts w:cs="Arial"/>
          <w:color w:val="252525"/>
        </w:rPr>
      </w:pPr>
      <w:r w:rsidRPr="00B83955">
        <w:rPr>
          <w:rStyle w:val="stknr"/>
          <w:rFonts w:cs="Arial"/>
          <w:i/>
          <w:color w:val="252525"/>
          <w:sz w:val="20"/>
          <w:szCs w:val="20"/>
          <w:lang w:bidi="en-GB"/>
        </w:rPr>
        <w:t>Subsection 4.</w:t>
      </w:r>
      <w:r w:rsidRPr="00B83955">
        <w:rPr>
          <w:rFonts w:cs="Arial"/>
          <w:color w:val="252525"/>
          <w:lang w:bidi="en-GB"/>
        </w:rPr>
        <w:t xml:space="preserve"> The experts on the Climate Panel are appointed for a period of </w:t>
      </w:r>
      <w:r w:rsidR="00AC09C2">
        <w:rPr>
          <w:rFonts w:cs="Arial"/>
          <w:color w:val="252525"/>
          <w:lang w:bidi="en-GB"/>
        </w:rPr>
        <w:t xml:space="preserve">three </w:t>
      </w:r>
      <w:r w:rsidRPr="00B83955">
        <w:rPr>
          <w:rFonts w:cs="Arial"/>
          <w:color w:val="252525"/>
          <w:lang w:bidi="en-GB"/>
        </w:rPr>
        <w:t>years, with the possibility of reappointment once. The students on the Climate Panel are appointed for a period of one year, with the possibility of reappointment twice. If members resign from the Climate Panel before the end of their term, a new member may be appointed for the remaining term.</w:t>
      </w:r>
    </w:p>
    <w:p w14:paraId="1EB90A14" w14:textId="77777777" w:rsidR="00B83955" w:rsidRDefault="00B83955" w:rsidP="00792952">
      <w:pPr>
        <w:jc w:val="both"/>
        <w:rPr>
          <w:rStyle w:val="stknr"/>
          <w:rFonts w:cs="Arial"/>
          <w:i/>
          <w:iCs/>
          <w:color w:val="252525"/>
          <w:sz w:val="20"/>
          <w:szCs w:val="20"/>
        </w:rPr>
      </w:pPr>
    </w:p>
    <w:p w14:paraId="2DB06A3B" w14:textId="1B9DCFAD" w:rsidR="003145A5" w:rsidRPr="00B83955" w:rsidRDefault="003145A5" w:rsidP="00792952">
      <w:pPr>
        <w:jc w:val="both"/>
        <w:rPr>
          <w:rFonts w:cs="Arial"/>
          <w:color w:val="252525"/>
        </w:rPr>
      </w:pPr>
      <w:r w:rsidRPr="00B83955">
        <w:rPr>
          <w:rStyle w:val="stknr"/>
          <w:rFonts w:cs="Arial"/>
          <w:i/>
          <w:color w:val="252525"/>
          <w:sz w:val="20"/>
          <w:szCs w:val="20"/>
          <w:lang w:bidi="en-GB"/>
        </w:rPr>
        <w:t>Subsection 5.</w:t>
      </w:r>
      <w:r w:rsidRPr="00B83955">
        <w:rPr>
          <w:rFonts w:cs="Arial"/>
          <w:color w:val="252525"/>
          <w:lang w:bidi="en-GB"/>
        </w:rPr>
        <w:t> The Climate Panel shall adopt its rules of procedure, which shall determine the meetings and the organisation of the Panel.</w:t>
      </w:r>
    </w:p>
    <w:p w14:paraId="7A85BA0E" w14:textId="77777777" w:rsidR="00B83955" w:rsidRDefault="00B83955" w:rsidP="00792952">
      <w:pPr>
        <w:jc w:val="both"/>
        <w:rPr>
          <w:rStyle w:val="stknr"/>
          <w:rFonts w:cs="Arial"/>
          <w:i/>
          <w:iCs/>
          <w:color w:val="252525"/>
          <w:sz w:val="20"/>
          <w:szCs w:val="20"/>
        </w:rPr>
      </w:pPr>
    </w:p>
    <w:p w14:paraId="63E8354B" w14:textId="4899CACF" w:rsidR="003145A5" w:rsidRPr="00B83955" w:rsidRDefault="003145A5" w:rsidP="00792952">
      <w:pPr>
        <w:jc w:val="both"/>
        <w:rPr>
          <w:rFonts w:cs="Arial"/>
        </w:rPr>
      </w:pPr>
      <w:r w:rsidRPr="00B83955">
        <w:rPr>
          <w:rStyle w:val="stknr"/>
          <w:rFonts w:cs="Arial"/>
          <w:i/>
          <w:color w:val="252525"/>
          <w:sz w:val="20"/>
          <w:szCs w:val="20"/>
          <w:lang w:bidi="en-GB"/>
        </w:rPr>
        <w:t xml:space="preserve">Subsection 6. </w:t>
      </w:r>
      <w:bookmarkStart w:id="1" w:name="_Hlk94475713"/>
      <w:r w:rsidRPr="00B83955">
        <w:rPr>
          <w:rFonts w:cs="Arial"/>
          <w:color w:val="252525"/>
          <w:lang w:bidi="en-GB"/>
        </w:rPr>
        <w:t>The Climate Panel is assisted by the Rector’s Office via SDU’s SDG HUB, which takes care of</w:t>
      </w:r>
      <w:r w:rsidR="00AC09C2">
        <w:rPr>
          <w:rFonts w:cs="Arial"/>
          <w:color w:val="252525"/>
          <w:lang w:bidi="en-GB"/>
        </w:rPr>
        <w:t xml:space="preserve"> </w:t>
      </w:r>
      <w:r w:rsidRPr="00B83955">
        <w:rPr>
          <w:rFonts w:cs="Arial"/>
          <w:lang w:bidi="en-GB"/>
        </w:rPr>
        <w:t>the practical organisation of the Climate Panel meetings, facilitates and coordinates the work and helps all interested parties with guidance, contacts and inspiration. It is also responsible for information and the preparation of the University’s climate plan, as well as following up on the climate accounts. The Rector’s Office thus serves the Climate Panel in all matters relating to the Panel’s activities.</w:t>
      </w:r>
      <w:bookmarkEnd w:id="1"/>
    </w:p>
    <w:p w14:paraId="003401D3" w14:textId="77777777" w:rsidR="002D5562" w:rsidRPr="003145A5" w:rsidRDefault="002D5562" w:rsidP="007133C9"/>
    <w:sectPr w:rsidR="002D5562" w:rsidRPr="003145A5" w:rsidSect="006D028A">
      <w:headerReference w:type="default" r:id="rId11"/>
      <w:footerReference w:type="default" r:id="rId12"/>
      <w:headerReference w:type="first" r:id="rId13"/>
      <w:pgSz w:w="11906" w:h="16838" w:code="9"/>
      <w:pgMar w:top="2268" w:right="1274" w:bottom="1871" w:left="1134" w:header="907"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381BA" w14:textId="77777777" w:rsidR="00894B62" w:rsidRDefault="00894B62" w:rsidP="009E4B94">
      <w:pPr>
        <w:spacing w:line="240" w:lineRule="auto"/>
      </w:pPr>
      <w:r>
        <w:separator/>
      </w:r>
    </w:p>
  </w:endnote>
  <w:endnote w:type="continuationSeparator" w:id="0">
    <w:p w14:paraId="03F60C15" w14:textId="77777777" w:rsidR="00894B62" w:rsidRDefault="00894B62"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F171D" w14:textId="77777777" w:rsidR="00681D83" w:rsidRPr="00681D83" w:rsidRDefault="00681D83">
    <w:pPr>
      <w:pStyle w:val="Footer"/>
    </w:pPr>
    <w:r>
      <w:rPr>
        <w:noProof/>
        <w:lang w:bidi="en-GB"/>
      </w:rPr>
      <mc:AlternateContent>
        <mc:Choice Requires="wps">
          <w:drawing>
            <wp:anchor distT="0" distB="0" distL="114300" distR="114300" simplePos="0" relativeHeight="251662336" behindDoc="0" locked="0" layoutInCell="1" allowOverlap="1" wp14:anchorId="331A0643" wp14:editId="086EF6B0">
              <wp:simplePos x="0" y="0"/>
              <wp:positionH relativeFrom="rightMargin">
                <wp:align>right</wp:align>
              </wp:positionH>
              <wp:positionV relativeFrom="page">
                <wp:align>bottom</wp:align>
              </wp:positionV>
              <wp:extent cx="1465200" cy="542925"/>
              <wp:effectExtent l="0" t="0" r="0" b="0"/>
              <wp:wrapNone/>
              <wp:docPr id="5" name="Pageno_2"/>
              <wp:cNvGraphicFramePr/>
              <a:graphic xmlns:a="http://schemas.openxmlformats.org/drawingml/2006/main">
                <a:graphicData uri="http://schemas.microsoft.com/office/word/2010/wordprocessingShape">
                  <wps:wsp>
                    <wps:cNvSpPr txBox="1"/>
                    <wps:spPr>
                      <a:xfrm>
                        <a:off x="0" y="0"/>
                        <a:ext cx="146520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08884" w14:textId="77777777" w:rsidR="00681D83" w:rsidRPr="003679E9" w:rsidRDefault="00706E32" w:rsidP="003679E9">
                          <w:pPr>
                            <w:spacing w:line="170" w:lineRule="atLeast"/>
                            <w:rPr>
                              <w:rStyle w:val="PageNumber"/>
                              <w:sz w:val="14"/>
                              <w:szCs w:val="14"/>
                            </w:rPr>
                          </w:pPr>
                          <w:bookmarkStart w:id="2" w:name="LAN_Page_1"/>
                          <w:r>
                            <w:rPr>
                              <w:rStyle w:val="PageNumber"/>
                              <w:sz w:val="14"/>
                              <w:szCs w:val="14"/>
                              <w:lang w:val="en-GB" w:bidi="en-GB"/>
                            </w:rPr>
                            <w:t>Page</w:t>
                          </w:r>
                          <w:bookmarkEnd w:id="2"/>
                          <w:r>
                            <w:rPr>
                              <w:rStyle w:val="PageNumber"/>
                              <w:sz w:val="14"/>
                              <w:szCs w:val="14"/>
                              <w:lang w:val="en-GB" w:bidi="en-GB"/>
                            </w:rPr>
                            <w:t xml:space="preserve"> </w:t>
                          </w:r>
                          <w:r w:rsidR="00681D83" w:rsidRPr="003679E9">
                            <w:rPr>
                              <w:rStyle w:val="PageNumber"/>
                              <w:sz w:val="14"/>
                              <w:szCs w:val="14"/>
                              <w:lang w:val="en-GB" w:bidi="en-GB"/>
                            </w:rPr>
                            <w:fldChar w:fldCharType="begin"/>
                          </w:r>
                          <w:r w:rsidR="00681D83" w:rsidRPr="003679E9">
                            <w:rPr>
                              <w:rStyle w:val="PageNumber"/>
                              <w:sz w:val="14"/>
                              <w:szCs w:val="14"/>
                              <w:lang w:val="en-GB" w:bidi="en-GB"/>
                            </w:rPr>
                            <w:instrText xml:space="preserve"> PAGE  </w:instrText>
                          </w:r>
                          <w:r w:rsidR="00681D83" w:rsidRPr="003679E9">
                            <w:rPr>
                              <w:rStyle w:val="PageNumber"/>
                              <w:sz w:val="14"/>
                              <w:szCs w:val="14"/>
                              <w:lang w:val="en-GB" w:bidi="en-GB"/>
                            </w:rPr>
                            <w:fldChar w:fldCharType="separate"/>
                          </w:r>
                          <w:r w:rsidR="001F1AB1">
                            <w:rPr>
                              <w:rStyle w:val="PageNumber"/>
                              <w:noProof/>
                              <w:sz w:val="14"/>
                              <w:szCs w:val="14"/>
                              <w:lang w:val="en-GB" w:bidi="en-GB"/>
                            </w:rPr>
                            <w:t>2</w:t>
                          </w:r>
                          <w:r w:rsidR="00681D83" w:rsidRPr="003679E9">
                            <w:rPr>
                              <w:rStyle w:val="PageNumber"/>
                              <w:sz w:val="14"/>
                              <w:szCs w:val="14"/>
                              <w:lang w:val="en-GB" w:bidi="en-GB"/>
                            </w:rPr>
                            <w:fldChar w:fldCharType="end"/>
                          </w:r>
                        </w:p>
                      </w:txbxContent>
                    </wps:txbx>
                    <wps:bodyPr rot="0" spcFirstLastPara="0" vertOverflow="overflow" horzOverflow="overflow" vert="horz" wrap="square" lIns="0" tIns="0" rIns="342000" bIns="2772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31A0643" id="_x0000_t202" coordsize="21600,21600" o:spt="202" path="m,l,21600r21600,l21600,xe">
              <v:stroke joinstyle="miter"/>
              <v:path gradientshapeok="t" o:connecttype="rect"/>
            </v:shapetype>
            <v:shape id="Pageno_2" o:spid="_x0000_s1026" type="#_x0000_t202" style="position:absolute;margin-left:64.15pt;margin-top:0;width:115.35pt;height:42.75pt;z-index:251662336;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" filled="f" stroked="f" strokeweight=".5pt">
              <v:textbox style="mso-fit-shape-to-text:t" inset="0,0,9.5mm,7.7mm">
                <w:txbxContent>
                  <w:p w14:paraId="6E808884" w14:textId="77777777" w:rsidR="00681D83" w:rsidRPr="003679E9" w:rsidRDefault="00706E32" w:rsidP="003679E9">
                    <w:pPr>
                      <w:spacing w:line="170" w:lineRule="atLeast"/>
                      <w:rPr>
                        <w:rStyle w:val="Sidetal"/>
                        <w:sz w:val="14"/>
                        <w:szCs w:val="14"/>
                      </w:rPr>
                    </w:pPr>
                    <w:bookmarkStart w:id="4" w:name="LAN_Page_1"/>
                    <w:r>
                      <w:rPr>
                        <w:rStyle w:val="Sidetal"/>
                        <w:sz w:val="14"/>
                        <w:szCs w:val="14"/>
                        <w:lang w:val="en-GB" w:bidi="en-GB"/>
                      </w:rPr>
                      <w:t>Page</w:t>
                    </w:r>
                    <w:bookmarkEnd w:id="4"/>
                    <w:r>
                      <w:rPr>
                        <w:rStyle w:val="Sidetal"/>
                        <w:sz w:val="14"/>
                        <w:szCs w:val="14"/>
                        <w:lang w:val="en-GB" w:bidi="en-GB"/>
                      </w:rPr>
                      <w:t xml:space="preserve"> </w:t>
                    </w:r>
                    <w:r w:rsidR="00681D83" w:rsidRPr="003679E9">
                      <w:rPr>
                        <w:rStyle w:val="Sidetal"/>
                        <w:sz w:val="14"/>
                        <w:szCs w:val="14"/>
                        <w:lang w:val="en-GB" w:bidi="en-GB"/>
                      </w:rPr>
                      <w:fldChar w:fldCharType="begin"/>
                    </w:r>
                    <w:r w:rsidR="00681D83" w:rsidRPr="003679E9">
                      <w:rPr>
                        <w:rStyle w:val="Sidetal"/>
                        <w:sz w:val="14"/>
                        <w:szCs w:val="14"/>
                        <w:lang w:val="en-GB" w:bidi="en-GB"/>
                      </w:rPr>
                      <w:instrText xml:space="preserve"> PAGE  </w:instrText>
                    </w:r>
                    <w:r w:rsidR="00681D83" w:rsidRPr="003679E9">
                      <w:rPr>
                        <w:rStyle w:val="Sidetal"/>
                        <w:sz w:val="14"/>
                        <w:szCs w:val="14"/>
                        <w:lang w:val="en-GB" w:bidi="en-GB"/>
                      </w:rPr>
                      <w:fldChar w:fldCharType="separate"/>
                    </w:r>
                    <w:r w:rsidR="001F1AB1">
                      <w:rPr>
                        <w:rStyle w:val="Sidetal"/>
                        <w:noProof/>
                        <w:sz w:val="14"/>
                        <w:szCs w:val="14"/>
                        <w:lang w:val="en-GB" w:bidi="en-GB"/>
                      </w:rPr>
                      <w:t>2</w:t>
                    </w:r>
                    <w:r w:rsidR="00681D83" w:rsidRPr="003679E9">
                      <w:rPr>
                        <w:rStyle w:val="Sidetal"/>
                        <w:sz w:val="14"/>
                        <w:szCs w:val="14"/>
                        <w:lang w:val="en-GB" w:bidi="en-GB"/>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55AAB" w14:textId="77777777" w:rsidR="00894B62" w:rsidRDefault="00894B62" w:rsidP="009E4B94">
      <w:pPr>
        <w:spacing w:line="240" w:lineRule="auto"/>
      </w:pPr>
      <w:r>
        <w:separator/>
      </w:r>
    </w:p>
  </w:footnote>
  <w:footnote w:type="continuationSeparator" w:id="0">
    <w:p w14:paraId="0636D1AA" w14:textId="77777777" w:rsidR="00894B62" w:rsidRDefault="00894B62"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EB58" w14:textId="77777777" w:rsidR="00897121" w:rsidRDefault="008E73FA">
    <w:r>
      <w:rPr>
        <w:noProof/>
        <w:lang w:bidi="en-GB"/>
      </w:rPr>
      <w:drawing>
        <wp:anchor distT="0" distB="0" distL="0" distR="0" simplePos="0" relativeHeight="251658240" behindDoc="0" locked="0" layoutInCell="1" allowOverlap="1" wp14:anchorId="385A7DE1" wp14:editId="029BEE85">
          <wp:simplePos x="0" y="0"/>
          <wp:positionH relativeFrom="page">
            <wp:posOffset>6102000</wp:posOffset>
          </wp:positionH>
          <wp:positionV relativeFrom="page">
            <wp:posOffset>536400</wp:posOffset>
          </wp:positionV>
          <wp:extent cx="1116000" cy="301109"/>
          <wp:effectExtent l="0" t="0" r="0" b="0"/>
          <wp:wrapNone/>
          <wp:docPr id="452354481" name="LogoHIDE"/>
          <wp:cNvGraphicFramePr/>
          <a:graphic xmlns:a="http://schemas.openxmlformats.org/drawingml/2006/main">
            <a:graphicData uri="http://schemas.openxmlformats.org/drawingml/2006/picture">
              <pic:pic xmlns:pic="http://schemas.openxmlformats.org/drawingml/2006/picture">
                <pic:nvPicPr>
                  <pic:cNvPr id="452354481" name="LogoHIDE"/>
                  <pic:cNvPicPr/>
                </pic:nvPicPr>
                <pic:blipFill>
                  <a:blip r:embed="rId1"/>
                  <a:srcRect/>
                  <a:stretch/>
                </pic:blipFill>
                <pic:spPr>
                  <a:xfrm>
                    <a:off x="0" y="0"/>
                    <a:ext cx="1116000" cy="3011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CBCF" w14:textId="77777777" w:rsidR="00385992" w:rsidRDefault="00385992">
    <w:pPr>
      <w:pStyle w:val="Header"/>
    </w:pPr>
    <w:r>
      <w:rPr>
        <w:noProof/>
        <w:lang w:bidi="en-GB"/>
      </w:rPr>
      <w:drawing>
        <wp:anchor distT="0" distB="0" distL="0" distR="0" simplePos="0" relativeHeight="251663360" behindDoc="0" locked="0" layoutInCell="1" allowOverlap="1" wp14:anchorId="23FA66DA" wp14:editId="5848736A">
          <wp:simplePos x="0" y="0"/>
          <wp:positionH relativeFrom="page">
            <wp:posOffset>6102000</wp:posOffset>
          </wp:positionH>
          <wp:positionV relativeFrom="page">
            <wp:posOffset>536400</wp:posOffset>
          </wp:positionV>
          <wp:extent cx="1116000" cy="301109"/>
          <wp:effectExtent l="0" t="0" r="0" b="0"/>
          <wp:wrapNone/>
          <wp:docPr id="1372059043" name="LogoHIDE1"/>
          <wp:cNvGraphicFramePr/>
          <a:graphic xmlns:a="http://schemas.openxmlformats.org/drawingml/2006/main">
            <a:graphicData uri="http://schemas.openxmlformats.org/drawingml/2006/picture">
              <pic:pic xmlns:pic="http://schemas.openxmlformats.org/drawingml/2006/picture">
                <pic:nvPicPr>
                  <pic:cNvPr id="1372059043" name="LogoHIDE1"/>
                  <pic:cNvPicPr/>
                </pic:nvPicPr>
                <pic:blipFill>
                  <a:blip r:embed="rId1"/>
                  <a:srcRect/>
                  <a:stretch/>
                </pic:blipFill>
                <pic:spPr>
                  <a:xfrm>
                    <a:off x="0" y="0"/>
                    <a:ext cx="1116000" cy="3011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32145FDB"/>
    <w:multiLevelType w:val="hybridMultilevel"/>
    <w:tmpl w:val="6722FD6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AB246EB"/>
    <w:multiLevelType w:val="hybridMultilevel"/>
    <w:tmpl w:val="DF5EA15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E20588C"/>
    <w:multiLevelType w:val="multilevel"/>
    <w:tmpl w:val="51246668"/>
    <w:lvl w:ilvl="0">
      <w:start w:val="1"/>
      <w:numFmt w:val="decimal"/>
      <w:pStyle w:val="ListNumber"/>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2" w15:restartNumberingAfterBreak="0">
    <w:nsid w:val="7FB354B8"/>
    <w:multiLevelType w:val="multilevel"/>
    <w:tmpl w:val="372283E4"/>
    <w:lvl w:ilvl="0">
      <w:start w:val="1"/>
      <w:numFmt w:val="bullet"/>
      <w:pStyle w:val="List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793672480">
    <w:abstractNumId w:val="12"/>
  </w:num>
  <w:num w:numId="2" w16cid:durableId="364716292">
    <w:abstractNumId w:val="7"/>
  </w:num>
  <w:num w:numId="3" w16cid:durableId="2089768441">
    <w:abstractNumId w:val="6"/>
  </w:num>
  <w:num w:numId="4" w16cid:durableId="1633824789">
    <w:abstractNumId w:val="5"/>
  </w:num>
  <w:num w:numId="5" w16cid:durableId="1616906219">
    <w:abstractNumId w:val="4"/>
  </w:num>
  <w:num w:numId="6" w16cid:durableId="498735156">
    <w:abstractNumId w:val="11"/>
  </w:num>
  <w:num w:numId="7" w16cid:durableId="952395651">
    <w:abstractNumId w:val="3"/>
  </w:num>
  <w:num w:numId="8" w16cid:durableId="81224116">
    <w:abstractNumId w:val="2"/>
  </w:num>
  <w:num w:numId="9" w16cid:durableId="183634699">
    <w:abstractNumId w:val="1"/>
  </w:num>
  <w:num w:numId="10" w16cid:durableId="1797679754">
    <w:abstractNumId w:val="0"/>
  </w:num>
  <w:num w:numId="11" w16cid:durableId="1190534254">
    <w:abstractNumId w:val="8"/>
  </w:num>
  <w:num w:numId="12" w16cid:durableId="1428115894">
    <w:abstractNumId w:val="11"/>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875897631">
    <w:abstractNumId w:val="10"/>
  </w:num>
  <w:num w:numId="14" w16cid:durableId="1004984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NjY3MjC0MDY0MjFS0lEKTi0uzszPAykwrgUA0iwI9iwAAAA="/>
  </w:docVars>
  <w:rsids>
    <w:rsidRoot w:val="00813E50"/>
    <w:rsid w:val="00004865"/>
    <w:rsid w:val="0004455C"/>
    <w:rsid w:val="00053CB6"/>
    <w:rsid w:val="00076E5E"/>
    <w:rsid w:val="000877AC"/>
    <w:rsid w:val="000902C0"/>
    <w:rsid w:val="000903B4"/>
    <w:rsid w:val="00094ABD"/>
    <w:rsid w:val="000C53D5"/>
    <w:rsid w:val="0012230C"/>
    <w:rsid w:val="001257E3"/>
    <w:rsid w:val="0013244F"/>
    <w:rsid w:val="00134D6D"/>
    <w:rsid w:val="00182651"/>
    <w:rsid w:val="0018409D"/>
    <w:rsid w:val="001C42F4"/>
    <w:rsid w:val="001C7F5F"/>
    <w:rsid w:val="001F1AB1"/>
    <w:rsid w:val="00200071"/>
    <w:rsid w:val="002114B3"/>
    <w:rsid w:val="002310DE"/>
    <w:rsid w:val="00244D70"/>
    <w:rsid w:val="00245E93"/>
    <w:rsid w:val="00252473"/>
    <w:rsid w:val="00277388"/>
    <w:rsid w:val="0028633C"/>
    <w:rsid w:val="002D5562"/>
    <w:rsid w:val="002E20E7"/>
    <w:rsid w:val="002E74A4"/>
    <w:rsid w:val="00304F02"/>
    <w:rsid w:val="003145A5"/>
    <w:rsid w:val="003333E8"/>
    <w:rsid w:val="00362508"/>
    <w:rsid w:val="003664E6"/>
    <w:rsid w:val="003679E9"/>
    <w:rsid w:val="0038558F"/>
    <w:rsid w:val="00385992"/>
    <w:rsid w:val="003B35B0"/>
    <w:rsid w:val="003C4F9F"/>
    <w:rsid w:val="003C60F1"/>
    <w:rsid w:val="003E41E7"/>
    <w:rsid w:val="0040216A"/>
    <w:rsid w:val="00412E3D"/>
    <w:rsid w:val="00424709"/>
    <w:rsid w:val="00424AD9"/>
    <w:rsid w:val="0046701B"/>
    <w:rsid w:val="00495EA3"/>
    <w:rsid w:val="004C01B2"/>
    <w:rsid w:val="004C72EE"/>
    <w:rsid w:val="005178A7"/>
    <w:rsid w:val="0053012D"/>
    <w:rsid w:val="00544843"/>
    <w:rsid w:val="0055184A"/>
    <w:rsid w:val="0056791F"/>
    <w:rsid w:val="005743F4"/>
    <w:rsid w:val="00582AE7"/>
    <w:rsid w:val="005A28D4"/>
    <w:rsid w:val="005C5F97"/>
    <w:rsid w:val="005F1580"/>
    <w:rsid w:val="005F3ED8"/>
    <w:rsid w:val="005F6B57"/>
    <w:rsid w:val="00606B8C"/>
    <w:rsid w:val="006071EC"/>
    <w:rsid w:val="00642EAA"/>
    <w:rsid w:val="00643FA0"/>
    <w:rsid w:val="00655B49"/>
    <w:rsid w:val="00681D83"/>
    <w:rsid w:val="006900C2"/>
    <w:rsid w:val="006B30A9"/>
    <w:rsid w:val="006D028A"/>
    <w:rsid w:val="0070267E"/>
    <w:rsid w:val="00706E32"/>
    <w:rsid w:val="007133C9"/>
    <w:rsid w:val="00722F2B"/>
    <w:rsid w:val="007540F0"/>
    <w:rsid w:val="007546AF"/>
    <w:rsid w:val="00765934"/>
    <w:rsid w:val="0077140E"/>
    <w:rsid w:val="00792952"/>
    <w:rsid w:val="007E373C"/>
    <w:rsid w:val="007F157F"/>
    <w:rsid w:val="008045AE"/>
    <w:rsid w:val="00813E50"/>
    <w:rsid w:val="00834DE3"/>
    <w:rsid w:val="00887F1B"/>
    <w:rsid w:val="00892D08"/>
    <w:rsid w:val="00893791"/>
    <w:rsid w:val="00894B62"/>
    <w:rsid w:val="00897121"/>
    <w:rsid w:val="00897471"/>
    <w:rsid w:val="008E5A6D"/>
    <w:rsid w:val="008E73FA"/>
    <w:rsid w:val="008F32DF"/>
    <w:rsid w:val="008F4D20"/>
    <w:rsid w:val="00931064"/>
    <w:rsid w:val="00940286"/>
    <w:rsid w:val="0094757D"/>
    <w:rsid w:val="00951B25"/>
    <w:rsid w:val="009737E4"/>
    <w:rsid w:val="00983B74"/>
    <w:rsid w:val="0098471D"/>
    <w:rsid w:val="00990263"/>
    <w:rsid w:val="009A4CCC"/>
    <w:rsid w:val="009D1E80"/>
    <w:rsid w:val="009E4B94"/>
    <w:rsid w:val="009F5B1A"/>
    <w:rsid w:val="00A34B26"/>
    <w:rsid w:val="00A52688"/>
    <w:rsid w:val="00A5536F"/>
    <w:rsid w:val="00A57EB1"/>
    <w:rsid w:val="00A91DA5"/>
    <w:rsid w:val="00AB4582"/>
    <w:rsid w:val="00AC09C2"/>
    <w:rsid w:val="00AD2713"/>
    <w:rsid w:val="00AE2B94"/>
    <w:rsid w:val="00AF1D02"/>
    <w:rsid w:val="00B00D92"/>
    <w:rsid w:val="00B12ADB"/>
    <w:rsid w:val="00B83955"/>
    <w:rsid w:val="00B83B38"/>
    <w:rsid w:val="00B9738E"/>
    <w:rsid w:val="00BB4255"/>
    <w:rsid w:val="00BC3482"/>
    <w:rsid w:val="00BC5DDC"/>
    <w:rsid w:val="00BF3965"/>
    <w:rsid w:val="00C17B77"/>
    <w:rsid w:val="00C320B7"/>
    <w:rsid w:val="00C357EF"/>
    <w:rsid w:val="00C42BAA"/>
    <w:rsid w:val="00C45E0A"/>
    <w:rsid w:val="00C700F5"/>
    <w:rsid w:val="00C84472"/>
    <w:rsid w:val="00CA0A7D"/>
    <w:rsid w:val="00CC17DF"/>
    <w:rsid w:val="00CC6322"/>
    <w:rsid w:val="00CE00C7"/>
    <w:rsid w:val="00D0743D"/>
    <w:rsid w:val="00D27D0E"/>
    <w:rsid w:val="00D365E8"/>
    <w:rsid w:val="00D3752F"/>
    <w:rsid w:val="00D53670"/>
    <w:rsid w:val="00D95ADD"/>
    <w:rsid w:val="00D96141"/>
    <w:rsid w:val="00DB31AF"/>
    <w:rsid w:val="00DC61BD"/>
    <w:rsid w:val="00DD1936"/>
    <w:rsid w:val="00DE2B28"/>
    <w:rsid w:val="00E27E17"/>
    <w:rsid w:val="00E31663"/>
    <w:rsid w:val="00E53EE9"/>
    <w:rsid w:val="00E76070"/>
    <w:rsid w:val="00EB4DCC"/>
    <w:rsid w:val="00EC5D5C"/>
    <w:rsid w:val="00EE745E"/>
    <w:rsid w:val="00F15363"/>
    <w:rsid w:val="00F5594D"/>
    <w:rsid w:val="00F57488"/>
    <w:rsid w:val="00F57948"/>
    <w:rsid w:val="00F710A5"/>
    <w:rsid w:val="00F92D87"/>
    <w:rsid w:val="00FA3E93"/>
    <w:rsid w:val="00FA4150"/>
    <w:rsid w:val="00FD0CCD"/>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8CFDC"/>
  <w15:docId w15:val="{B163A8AD-6B80-4A57-B00D-D9B95BE5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9"/>
        <w:szCs w:val="19"/>
        <w:lang w:val="en-GB" w:eastAsia="en-US" w:bidi="ar-SA"/>
      </w:rPr>
    </w:rPrDefault>
    <w:pPrDefault>
      <w:pPr>
        <w:spacing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02"/>
    <w:pPr>
      <w:spacing w:line="280" w:lineRule="atLeast"/>
    </w:pPr>
  </w:style>
  <w:style w:type="paragraph" w:styleId="Heading1">
    <w:name w:val="heading 1"/>
    <w:basedOn w:val="Normal"/>
    <w:next w:val="Normal"/>
    <w:link w:val="Heading1Char"/>
    <w:uiPriority w:val="1"/>
    <w:qFormat/>
    <w:rsid w:val="009E4B94"/>
    <w:pPr>
      <w:keepNext/>
      <w:keepLines/>
      <w:spacing w:before="260"/>
      <w:contextualSpacing/>
      <w:outlineLvl w:val="0"/>
    </w:pPr>
    <w:rPr>
      <w:rFonts w:eastAsiaTheme="majorEastAsia" w:cstheme="majorBidi"/>
      <w:b/>
      <w:bCs/>
      <w:sz w:val="22"/>
      <w:szCs w:val="28"/>
    </w:rPr>
  </w:style>
  <w:style w:type="paragraph" w:styleId="Heading2">
    <w:name w:val="heading 2"/>
    <w:basedOn w:val="Normal"/>
    <w:next w:val="Normal"/>
    <w:link w:val="Heading2Char"/>
    <w:uiPriority w:val="1"/>
    <w:qFormat/>
    <w:rsid w:val="00F5594D"/>
    <w:pPr>
      <w:keepNext/>
      <w:keepLines/>
      <w:spacing w:before="230"/>
      <w:contextualSpacing/>
      <w:outlineLvl w:val="1"/>
    </w:pPr>
    <w:rPr>
      <w:rFonts w:eastAsiaTheme="majorEastAsia" w:cstheme="majorBidi"/>
      <w:b/>
      <w:bCs/>
      <w:sz w:val="20"/>
      <w:szCs w:val="26"/>
    </w:rPr>
  </w:style>
  <w:style w:type="paragraph" w:styleId="Heading3">
    <w:name w:val="heading 3"/>
    <w:basedOn w:val="Normal"/>
    <w:next w:val="Normal"/>
    <w:link w:val="Heading3Char"/>
    <w:uiPriority w:val="1"/>
    <w:qFormat/>
    <w:rsid w:val="00F5594D"/>
    <w:pPr>
      <w:keepNext/>
      <w:keepLines/>
      <w:spacing w:before="230"/>
      <w:contextualSpacing/>
      <w:outlineLvl w:val="2"/>
    </w:pPr>
    <w:rPr>
      <w:rFonts w:eastAsiaTheme="majorEastAsia" w:cstheme="majorBidi"/>
      <w:b/>
      <w:bCs/>
    </w:rPr>
  </w:style>
  <w:style w:type="paragraph" w:styleId="Heading4">
    <w:name w:val="heading 4"/>
    <w:basedOn w:val="Normal"/>
    <w:next w:val="Normal"/>
    <w:link w:val="Heading4Char"/>
    <w:uiPriority w:val="1"/>
    <w:semiHidden/>
    <w:rsid w:val="009E4B94"/>
    <w:pPr>
      <w:keepNext/>
      <w:keepLines/>
      <w:spacing w:before="26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9E4B94"/>
    <w:pPr>
      <w:keepNext/>
      <w:keepLines/>
      <w:spacing w:before="260"/>
      <w:contextualSpacing/>
      <w:outlineLvl w:val="4"/>
    </w:pPr>
    <w:rPr>
      <w:rFonts w:eastAsiaTheme="majorEastAsia" w:cstheme="majorBidi"/>
      <w:b/>
    </w:rPr>
  </w:style>
  <w:style w:type="paragraph" w:styleId="Heading6">
    <w:name w:val="heading 6"/>
    <w:basedOn w:val="Normal"/>
    <w:next w:val="Normal"/>
    <w:link w:val="Heading6Char"/>
    <w:uiPriority w:val="1"/>
    <w:semiHidden/>
    <w:rsid w:val="009E4B94"/>
    <w:pPr>
      <w:keepNext/>
      <w:keepLines/>
      <w:spacing w:before="26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9E4B94"/>
    <w:pPr>
      <w:keepNext/>
      <w:keepLines/>
      <w:spacing w:before="26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9E4B94"/>
    <w:pPr>
      <w:keepNext/>
      <w:keepLines/>
      <w:spacing w:before="26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9E4B94"/>
    <w:pPr>
      <w:keepNext/>
      <w:keepLines/>
      <w:spacing w:before="26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spacing w:line="240" w:lineRule="atLeast"/>
    </w:pPr>
    <w:rPr>
      <w:sz w:val="16"/>
    </w:rPr>
  </w:style>
  <w:style w:type="character" w:customStyle="1" w:styleId="HeaderChar">
    <w:name w:val="Header Char"/>
    <w:basedOn w:val="DefaultParagraphFont"/>
    <w:link w:val="Header"/>
    <w:uiPriority w:val="21"/>
    <w:semiHidden/>
    <w:rsid w:val="00004865"/>
    <w:rPr>
      <w:sz w:val="16"/>
      <w:lang w:val="da-DK"/>
    </w:rPr>
  </w:style>
  <w:style w:type="paragraph" w:styleId="Footer">
    <w:name w:val="footer"/>
    <w:basedOn w:val="Normal"/>
    <w:link w:val="FooterChar"/>
    <w:uiPriority w:val="21"/>
    <w:semiHidden/>
    <w:rsid w:val="006B30A9"/>
    <w:pPr>
      <w:tabs>
        <w:tab w:val="center" w:pos="4819"/>
        <w:tab w:val="right" w:pos="9638"/>
      </w:tabs>
      <w:spacing w:line="240" w:lineRule="atLeast"/>
    </w:pPr>
    <w:rPr>
      <w:sz w:val="16"/>
    </w:rPr>
  </w:style>
  <w:style w:type="character" w:customStyle="1" w:styleId="FooterChar">
    <w:name w:val="Footer Char"/>
    <w:basedOn w:val="DefaultParagraphFont"/>
    <w:link w:val="Footer"/>
    <w:uiPriority w:val="21"/>
    <w:semiHidden/>
    <w:rsid w:val="00004865"/>
    <w:rPr>
      <w:sz w:val="16"/>
      <w:lang w:val="da-DK"/>
    </w:rPr>
  </w:style>
  <w:style w:type="character" w:customStyle="1" w:styleId="Heading1Char">
    <w:name w:val="Heading 1 Char"/>
    <w:basedOn w:val="DefaultParagraphFont"/>
    <w:link w:val="Heading1"/>
    <w:uiPriority w:val="1"/>
    <w:rsid w:val="002E74A4"/>
    <w:rPr>
      <w:rFonts w:eastAsiaTheme="majorEastAsia" w:cstheme="majorBidi"/>
      <w:b/>
      <w:bCs/>
      <w:sz w:val="22"/>
      <w:szCs w:val="28"/>
      <w:lang w:val="da-DK"/>
    </w:rPr>
  </w:style>
  <w:style w:type="character" w:customStyle="1" w:styleId="Heading2Char">
    <w:name w:val="Heading 2 Char"/>
    <w:basedOn w:val="DefaultParagraphFont"/>
    <w:link w:val="Heading2"/>
    <w:uiPriority w:val="1"/>
    <w:rsid w:val="00F5594D"/>
    <w:rPr>
      <w:rFonts w:eastAsiaTheme="majorEastAsia" w:cstheme="majorBidi"/>
      <w:b/>
      <w:bCs/>
      <w:sz w:val="20"/>
      <w:szCs w:val="26"/>
      <w:lang w:val="da-DK"/>
    </w:rPr>
  </w:style>
  <w:style w:type="character" w:customStyle="1" w:styleId="Heading3Char">
    <w:name w:val="Heading 3 Char"/>
    <w:basedOn w:val="DefaultParagraphFont"/>
    <w:link w:val="Heading3"/>
    <w:uiPriority w:val="1"/>
    <w:rsid w:val="00F5594D"/>
    <w:rPr>
      <w:rFonts w:eastAsiaTheme="majorEastAsia" w:cstheme="majorBidi"/>
      <w:b/>
      <w:bCs/>
      <w:lang w:val="da-DK"/>
    </w:rPr>
  </w:style>
  <w:style w:type="character" w:customStyle="1" w:styleId="Heading4Char">
    <w:name w:val="Heading 4 Char"/>
    <w:basedOn w:val="DefaultParagraphFont"/>
    <w:link w:val="Heading4"/>
    <w:uiPriority w:val="1"/>
    <w:semiHidden/>
    <w:rsid w:val="00004865"/>
    <w:rPr>
      <w:rFonts w:eastAsiaTheme="majorEastAsia" w:cstheme="majorBidi"/>
      <w:b/>
      <w:bCs/>
      <w:iCs/>
      <w:lang w:val="da-DK"/>
    </w:rPr>
  </w:style>
  <w:style w:type="character" w:customStyle="1" w:styleId="Heading5Char">
    <w:name w:val="Heading 5 Char"/>
    <w:basedOn w:val="DefaultParagraphFont"/>
    <w:link w:val="Heading5"/>
    <w:uiPriority w:val="1"/>
    <w:semiHidden/>
    <w:rsid w:val="00004865"/>
    <w:rPr>
      <w:rFonts w:eastAsiaTheme="majorEastAsia" w:cstheme="majorBidi"/>
      <w:b/>
      <w:lang w:val="da-DK"/>
    </w:rPr>
  </w:style>
  <w:style w:type="character" w:customStyle="1" w:styleId="Heading6Char">
    <w:name w:val="Heading 6 Char"/>
    <w:basedOn w:val="DefaultParagraphFont"/>
    <w:link w:val="Heading6"/>
    <w:uiPriority w:val="1"/>
    <w:semiHidden/>
    <w:rsid w:val="00004865"/>
    <w:rPr>
      <w:rFonts w:eastAsiaTheme="majorEastAsia" w:cstheme="majorBidi"/>
      <w:b/>
      <w:iCs/>
      <w:lang w:val="da-DK"/>
    </w:rPr>
  </w:style>
  <w:style w:type="character" w:customStyle="1" w:styleId="Heading7Char">
    <w:name w:val="Heading 7 Char"/>
    <w:basedOn w:val="DefaultParagraphFont"/>
    <w:link w:val="Heading7"/>
    <w:uiPriority w:val="1"/>
    <w:semiHidden/>
    <w:rsid w:val="00004865"/>
    <w:rPr>
      <w:rFonts w:eastAsiaTheme="majorEastAsia" w:cstheme="majorBidi"/>
      <w:b/>
      <w:iCs/>
      <w:lang w:val="da-DK"/>
    </w:rPr>
  </w:style>
  <w:style w:type="character" w:customStyle="1" w:styleId="Heading8Char">
    <w:name w:val="Heading 8 Char"/>
    <w:basedOn w:val="DefaultParagraphFont"/>
    <w:link w:val="Heading8"/>
    <w:uiPriority w:val="1"/>
    <w:semiHidden/>
    <w:rsid w:val="00004865"/>
    <w:rPr>
      <w:rFonts w:eastAsiaTheme="majorEastAsia" w:cstheme="majorBidi"/>
      <w:b/>
      <w:szCs w:val="20"/>
      <w:lang w:val="da-DK"/>
    </w:rPr>
  </w:style>
  <w:style w:type="character" w:customStyle="1" w:styleId="Heading9Char">
    <w:name w:val="Heading 9 Char"/>
    <w:basedOn w:val="DefaultParagraphFont"/>
    <w:link w:val="Heading9"/>
    <w:uiPriority w:val="1"/>
    <w:semiHidden/>
    <w:rsid w:val="00004865"/>
    <w:rPr>
      <w:rFonts w:eastAsiaTheme="majorEastAsia" w:cstheme="majorBidi"/>
      <w:b/>
      <w:iCs/>
      <w:szCs w:val="20"/>
      <w:lang w:val="da-DK"/>
    </w:rPr>
  </w:style>
  <w:style w:type="paragraph" w:styleId="Title">
    <w:name w:val="Title"/>
    <w:basedOn w:val="Normal"/>
    <w:next w:val="Normal"/>
    <w:link w:val="TitleChar"/>
    <w:uiPriority w:val="10"/>
    <w:qFormat/>
    <w:rsid w:val="009E4B94"/>
    <w:pPr>
      <w:spacing w:before="500" w:after="500" w:line="500" w:lineRule="atLeast"/>
      <w:contextualSpacing/>
    </w:pPr>
    <w:rPr>
      <w:rFonts w:eastAsiaTheme="majorEastAsia" w:cstheme="majorBidi"/>
      <w:b/>
      <w:kern w:val="28"/>
      <w:sz w:val="40"/>
      <w:szCs w:val="52"/>
    </w:rPr>
  </w:style>
  <w:style w:type="character" w:customStyle="1" w:styleId="TitleChar">
    <w:name w:val="Title Char"/>
    <w:basedOn w:val="DefaultParagraphFont"/>
    <w:link w:val="Title"/>
    <w:uiPriority w:val="10"/>
    <w:rsid w:val="00004865"/>
    <w:rPr>
      <w:rFonts w:eastAsiaTheme="majorEastAsia" w:cstheme="majorBidi"/>
      <w:b/>
      <w:kern w:val="28"/>
      <w:sz w:val="40"/>
      <w:szCs w:val="52"/>
      <w:lang w:val="da-DK"/>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004865"/>
    <w:rPr>
      <w:rFonts w:eastAsiaTheme="majorEastAsia" w:cstheme="majorBidi"/>
      <w:b/>
      <w:iCs/>
      <w:sz w:val="36"/>
      <w:szCs w:val="24"/>
      <w:lang w:val="da-DK"/>
    </w:rPr>
  </w:style>
  <w:style w:type="character" w:styleId="SubtleEmphasis">
    <w:name w:val="Subtle Emphasis"/>
    <w:basedOn w:val="DefaultParagraphFont"/>
    <w:uiPriority w:val="99"/>
    <w:semiHidden/>
    <w:qFormat/>
    <w:rsid w:val="009E4B94"/>
    <w:rPr>
      <w:i/>
      <w:iCs/>
      <w:color w:val="808080" w:themeColor="text1" w:themeTint="7F"/>
      <w:lang w:val="da-DK"/>
    </w:rPr>
  </w:style>
  <w:style w:type="character" w:styleId="IntenseEmphasis">
    <w:name w:val="Intense Emphasis"/>
    <w:basedOn w:val="DefaultParagraphFont"/>
    <w:uiPriority w:val="19"/>
    <w:semiHidden/>
    <w:rsid w:val="009E4B94"/>
    <w:rPr>
      <w:b/>
      <w:bCs/>
      <w:i/>
      <w:iCs/>
      <w:color w:val="auto"/>
      <w:lang w:val="da-DK"/>
    </w:rPr>
  </w:style>
  <w:style w:type="character" w:styleId="Strong">
    <w:name w:val="Strong"/>
    <w:basedOn w:val="DefaultParagraphFont"/>
    <w:uiPriority w:val="19"/>
    <w:semiHidden/>
    <w:rsid w:val="009E4B94"/>
    <w:rPr>
      <w:b/>
      <w:bCs/>
      <w:lang w:val="da-DK"/>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lang w:val="da-DK"/>
    </w:rPr>
  </w:style>
  <w:style w:type="character" w:styleId="SubtleReference">
    <w:name w:val="Subtle Reference"/>
    <w:basedOn w:val="DefaultParagraphFont"/>
    <w:uiPriority w:val="99"/>
    <w:semiHidden/>
    <w:qFormat/>
    <w:rsid w:val="002E74A4"/>
    <w:rPr>
      <w:caps w:val="0"/>
      <w:smallCaps w:val="0"/>
      <w:color w:val="auto"/>
      <w:u w:val="single"/>
      <w:lang w:val="da-DK"/>
    </w:rPr>
  </w:style>
  <w:style w:type="character" w:styleId="IntenseReference">
    <w:name w:val="Intense Reference"/>
    <w:basedOn w:val="DefaultParagraphFont"/>
    <w:uiPriority w:val="99"/>
    <w:semiHidden/>
    <w:qFormat/>
    <w:rsid w:val="002E74A4"/>
    <w:rPr>
      <w:b/>
      <w:bCs/>
      <w:caps w:val="0"/>
      <w:smallCaps w:val="0"/>
      <w:color w:val="auto"/>
      <w:spacing w:val="5"/>
      <w:u w:val="single"/>
      <w:lang w:val="da-DK"/>
    </w:rPr>
  </w:style>
  <w:style w:type="paragraph" w:styleId="Caption">
    <w:name w:val="caption"/>
    <w:basedOn w:val="Normal"/>
    <w:next w:val="Normal"/>
    <w:uiPriority w:val="3"/>
    <w:rsid w:val="00F5594D"/>
    <w:rPr>
      <w:b/>
      <w:bCs/>
      <w:sz w:val="16"/>
    </w:rPr>
  </w:style>
  <w:style w:type="paragraph" w:styleId="TOC1">
    <w:name w:val="toc 1"/>
    <w:basedOn w:val="Normal"/>
    <w:next w:val="Normal"/>
    <w:uiPriority w:val="9"/>
    <w:semiHidden/>
    <w:rsid w:val="002E74A4"/>
    <w:pPr>
      <w:ind w:right="567"/>
    </w:pPr>
    <w:rPr>
      <w:b/>
    </w:rPr>
  </w:style>
  <w:style w:type="paragraph" w:styleId="TOC2">
    <w:name w:val="toc 2"/>
    <w:basedOn w:val="Normal"/>
    <w:next w:val="Normal"/>
    <w:uiPriority w:val="9"/>
    <w:semiHidden/>
    <w:rsid w:val="009E4B94"/>
    <w:pPr>
      <w:ind w:right="567"/>
    </w:pPr>
  </w:style>
  <w:style w:type="paragraph" w:styleId="TOC3">
    <w:name w:val="toc 3"/>
    <w:basedOn w:val="Normal"/>
    <w:next w:val="Normal"/>
    <w:uiPriority w:val="9"/>
    <w:semiHidden/>
    <w:rsid w:val="009E4B94"/>
    <w:pPr>
      <w:ind w:right="567"/>
    </w:pPr>
  </w:style>
  <w:style w:type="paragraph" w:styleId="TOC4">
    <w:name w:val="toc 4"/>
    <w:basedOn w:val="Normal"/>
    <w:next w:val="Normal"/>
    <w:uiPriority w:val="9"/>
    <w:semiHidden/>
    <w:rsid w:val="009E4B94"/>
    <w:pPr>
      <w:ind w:right="567"/>
    </w:pPr>
  </w:style>
  <w:style w:type="paragraph" w:styleId="TOC5">
    <w:name w:val="toc 5"/>
    <w:basedOn w:val="Normal"/>
    <w:next w:val="Normal"/>
    <w:uiPriority w:val="9"/>
    <w:semiHidden/>
    <w:rsid w:val="009E4B94"/>
    <w:pPr>
      <w:ind w:right="567"/>
    </w:pPr>
  </w:style>
  <w:style w:type="paragraph" w:styleId="TOC6">
    <w:name w:val="toc 6"/>
    <w:basedOn w:val="Normal"/>
    <w:next w:val="Normal"/>
    <w:uiPriority w:val="9"/>
    <w:semiHidden/>
    <w:rsid w:val="009E4B94"/>
    <w:pPr>
      <w:ind w:right="567"/>
    </w:pPr>
  </w:style>
  <w:style w:type="paragraph" w:styleId="TOC7">
    <w:name w:val="toc 7"/>
    <w:basedOn w:val="Normal"/>
    <w:next w:val="Normal"/>
    <w:uiPriority w:val="9"/>
    <w:semiHidden/>
    <w:rsid w:val="009E4B94"/>
    <w:pPr>
      <w:ind w:right="567"/>
    </w:pPr>
  </w:style>
  <w:style w:type="paragraph" w:styleId="TOC8">
    <w:name w:val="toc 8"/>
    <w:basedOn w:val="Normal"/>
    <w:next w:val="Normal"/>
    <w:uiPriority w:val="9"/>
    <w:semiHidden/>
    <w:rsid w:val="009E4B94"/>
    <w:pPr>
      <w:ind w:right="567"/>
    </w:pPr>
  </w:style>
  <w:style w:type="paragraph" w:styleId="TOC9">
    <w:name w:val="toc 9"/>
    <w:basedOn w:val="Normal"/>
    <w:next w:val="Normal"/>
    <w:uiPriority w:val="9"/>
    <w:semiHidden/>
    <w:rsid w:val="009E4B94"/>
    <w:pPr>
      <w:ind w:right="567"/>
    </w:pPr>
  </w:style>
  <w:style w:type="paragraph" w:styleId="TOCHeading">
    <w:name w:val="TOC Heading"/>
    <w:basedOn w:val="Normal"/>
    <w:next w:val="Normal"/>
    <w:uiPriority w:val="9"/>
    <w:semiHidden/>
    <w:rsid w:val="002E74A4"/>
    <w:pPr>
      <w:spacing w:after="520" w:line="360" w:lineRule="atLeast"/>
    </w:pPr>
    <w:rPr>
      <w:sz w:val="28"/>
    </w:rPr>
  </w:style>
  <w:style w:type="paragraph" w:styleId="BlockTex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line="240" w:lineRule="atLeast"/>
      <w:ind w:left="85" w:hanging="85"/>
    </w:pPr>
    <w:rPr>
      <w:sz w:val="16"/>
      <w:szCs w:val="20"/>
    </w:rPr>
  </w:style>
  <w:style w:type="character" w:customStyle="1" w:styleId="EndnoteTextChar">
    <w:name w:val="Endnote Text Char"/>
    <w:basedOn w:val="DefaultParagraphFont"/>
    <w:link w:val="EndnoteText"/>
    <w:uiPriority w:val="21"/>
    <w:semiHidden/>
    <w:rsid w:val="00004865"/>
    <w:rPr>
      <w:sz w:val="16"/>
      <w:szCs w:val="20"/>
      <w:lang w:val="da-DK"/>
    </w:rPr>
  </w:style>
  <w:style w:type="character" w:styleId="EndnoteReference">
    <w:name w:val="endnote reference"/>
    <w:basedOn w:val="DefaultParagraphFont"/>
    <w:uiPriority w:val="21"/>
    <w:semiHidden/>
    <w:rsid w:val="009E4B94"/>
    <w:rPr>
      <w:vertAlign w:val="superscript"/>
      <w:lang w:val="da-DK"/>
    </w:rPr>
  </w:style>
  <w:style w:type="paragraph" w:styleId="FootnoteText">
    <w:name w:val="footnote text"/>
    <w:basedOn w:val="Normal"/>
    <w:link w:val="FootnoteTextChar"/>
    <w:uiPriority w:val="21"/>
    <w:semiHidden/>
    <w:rsid w:val="009E4B94"/>
    <w:pPr>
      <w:spacing w:after="120" w:line="240" w:lineRule="atLeast"/>
      <w:ind w:left="85" w:hanging="85"/>
    </w:pPr>
    <w:rPr>
      <w:sz w:val="16"/>
      <w:szCs w:val="20"/>
    </w:rPr>
  </w:style>
  <w:style w:type="character" w:customStyle="1" w:styleId="FootnoteTextChar">
    <w:name w:val="Footnote Text Char"/>
    <w:basedOn w:val="DefaultParagraphFont"/>
    <w:link w:val="FootnoteText"/>
    <w:uiPriority w:val="21"/>
    <w:semiHidden/>
    <w:rsid w:val="00004865"/>
    <w:rPr>
      <w:sz w:val="16"/>
      <w:szCs w:val="20"/>
      <w:lang w:val="da-DK"/>
    </w:rPr>
  </w:style>
  <w:style w:type="paragraph" w:styleId="ListBullet">
    <w:name w:val="List Bullet"/>
    <w:basedOn w:val="Normal"/>
    <w:uiPriority w:val="2"/>
    <w:qFormat/>
    <w:rsid w:val="006B30A9"/>
    <w:pPr>
      <w:numPr>
        <w:numId w:val="1"/>
      </w:numPr>
      <w:contextualSpacing/>
    </w:pPr>
  </w:style>
  <w:style w:type="paragraph" w:styleId="ListNumber">
    <w:name w:val="List Number"/>
    <w:basedOn w:val="Normal"/>
    <w:uiPriority w:val="2"/>
    <w:qFormat/>
    <w:rsid w:val="006B30A9"/>
    <w:pPr>
      <w:numPr>
        <w:numId w:val="6"/>
      </w:numPr>
      <w:contextualSpacing/>
    </w:pPr>
  </w:style>
  <w:style w:type="character" w:styleId="PageNumber">
    <w:name w:val="page number"/>
    <w:basedOn w:val="DefaultParagraphFont"/>
    <w:uiPriority w:val="21"/>
    <w:rsid w:val="00424709"/>
    <w:rPr>
      <w:lang w:val="da-DK"/>
    </w:rPr>
  </w:style>
  <w:style w:type="paragraph" w:customStyle="1" w:styleId="Template">
    <w:name w:val="Template"/>
    <w:uiPriority w:val="8"/>
    <w:rsid w:val="00722F2B"/>
    <w:pPr>
      <w:spacing w:line="170" w:lineRule="atLeast"/>
    </w:pPr>
    <w:rPr>
      <w:noProof/>
      <w:sz w:val="14"/>
    </w:rPr>
  </w:style>
  <w:style w:type="paragraph" w:customStyle="1" w:styleId="Template-Adresse">
    <w:name w:val="Template - Adresse"/>
    <w:basedOn w:val="Template"/>
    <w:uiPriority w:val="8"/>
    <w:semiHidden/>
    <w:rsid w:val="00897471"/>
    <w:pPr>
      <w:tabs>
        <w:tab w:val="left" w:pos="227"/>
      </w:tabs>
      <w:suppressAutoHyphens/>
    </w:pPr>
  </w:style>
  <w:style w:type="paragraph" w:customStyle="1" w:styleId="Template-Virksomhedsnavn">
    <w:name w:val="Template - Virksomheds navn"/>
    <w:basedOn w:val="Template-Adresse"/>
    <w:next w:val="Template-Adresse"/>
    <w:uiPriority w:val="8"/>
    <w:semiHidden/>
    <w:rsid w:val="00897471"/>
    <w:rPr>
      <w:b/>
    </w:rPr>
  </w:style>
  <w:style w:type="paragraph" w:styleId="TOAHeading">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004865"/>
    <w:rPr>
      <w:lang w:val="da-DK"/>
    </w:rPr>
  </w:style>
  <w:style w:type="character" w:styleId="PlaceholderText">
    <w:name w:val="Placeholder Text"/>
    <w:basedOn w:val="DefaultParagraphFont"/>
    <w:uiPriority w:val="99"/>
    <w:semiHidden/>
    <w:rsid w:val="00424709"/>
    <w:rPr>
      <w:color w:val="auto"/>
      <w:lang w:val="da-DK"/>
    </w:rPr>
  </w:style>
  <w:style w:type="paragraph" w:customStyle="1" w:styleId="Tabel">
    <w:name w:val="Tabel"/>
    <w:uiPriority w:val="4"/>
    <w:rsid w:val="00F5594D"/>
    <w:pPr>
      <w:spacing w:before="40" w:after="40"/>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Quote">
    <w:name w:val="Quote"/>
    <w:basedOn w:val="Normal"/>
    <w:next w:val="Normal"/>
    <w:link w:val="QuoteChar"/>
    <w:uiPriority w:val="19"/>
    <w:semiHidden/>
    <w:rsid w:val="007546AF"/>
    <w:pPr>
      <w:spacing w:before="260" w:after="260"/>
      <w:ind w:left="567" w:right="567"/>
    </w:pPr>
    <w:rPr>
      <w:b/>
      <w:iCs/>
      <w:color w:val="000000" w:themeColor="text1"/>
      <w:sz w:val="20"/>
    </w:rPr>
  </w:style>
  <w:style w:type="character" w:customStyle="1" w:styleId="QuoteChar">
    <w:name w:val="Quote Char"/>
    <w:basedOn w:val="DefaultParagraphFont"/>
    <w:link w:val="Quote"/>
    <w:uiPriority w:val="19"/>
    <w:semiHidden/>
    <w:rsid w:val="00004865"/>
    <w:rPr>
      <w:b/>
      <w:iCs/>
      <w:color w:val="000000" w:themeColor="text1"/>
      <w:sz w:val="20"/>
      <w:lang w:val="da-DK"/>
    </w:rPr>
  </w:style>
  <w:style w:type="character" w:styleId="BookTitle">
    <w:name w:val="Book Title"/>
    <w:basedOn w:val="DefaultParagraphFont"/>
    <w:uiPriority w:val="99"/>
    <w:semiHidden/>
    <w:qFormat/>
    <w:rsid w:val="007546AF"/>
    <w:rPr>
      <w:b/>
      <w:bCs/>
      <w:caps w:val="0"/>
      <w:smallCaps w:val="0"/>
      <w:spacing w:val="5"/>
      <w:lang w:val="da-DK"/>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rsid w:val="005A28D4"/>
    <w:pPr>
      <w:ind w:left="1134"/>
    </w:pPr>
  </w:style>
  <w:style w:type="table" w:styleId="TableGrid">
    <w:name w:val="Table Grid"/>
    <w:basedOn w:val="Table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0C53D5"/>
    <w:pPr>
      <w:spacing w:after="260"/>
      <w:contextualSpacing/>
    </w:pPr>
    <w:rPr>
      <w:b/>
      <w:sz w:val="36"/>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722F2B"/>
    <w:pPr>
      <w:spacing w:line="230" w:lineRule="atLeast"/>
    </w:pPr>
    <w:rPr>
      <w:sz w:val="17"/>
    </w:rPr>
  </w:style>
  <w:style w:type="character" w:styleId="Hyperlink">
    <w:name w:val="Hyperlink"/>
    <w:basedOn w:val="DefaultParagraphFont"/>
    <w:uiPriority w:val="21"/>
    <w:unhideWhenUsed/>
    <w:rsid w:val="0004455C"/>
    <w:rPr>
      <w:color w:val="0563C1" w:themeColor="hyperlink"/>
      <w:u w:val="single"/>
      <w:lang w:val="da-DK"/>
    </w:rPr>
  </w:style>
  <w:style w:type="paragraph" w:customStyle="1" w:styleId="Template-Department">
    <w:name w:val="Template - Department"/>
    <w:basedOn w:val="Template"/>
    <w:uiPriority w:val="8"/>
    <w:semiHidden/>
    <w:rsid w:val="005743F4"/>
    <w:rPr>
      <w:b/>
    </w:rPr>
  </w:style>
  <w:style w:type="paragraph" w:customStyle="1" w:styleId="Sender">
    <w:name w:val="Sender"/>
    <w:basedOn w:val="Normal"/>
    <w:uiPriority w:val="9"/>
    <w:semiHidden/>
    <w:rsid w:val="00A52688"/>
    <w:pPr>
      <w:keepNext/>
      <w:keepLines/>
    </w:pPr>
  </w:style>
  <w:style w:type="paragraph" w:customStyle="1" w:styleId="Sender-Name">
    <w:name w:val="Sender - Name"/>
    <w:basedOn w:val="Sender"/>
    <w:uiPriority w:val="9"/>
    <w:semiHidden/>
    <w:rsid w:val="00A52688"/>
    <w:rPr>
      <w:b/>
    </w:rPr>
  </w:style>
  <w:style w:type="paragraph" w:customStyle="1" w:styleId="Template-Departmentname">
    <w:name w:val="Template - Department name"/>
    <w:basedOn w:val="Template"/>
    <w:uiPriority w:val="8"/>
    <w:rsid w:val="00A57EB1"/>
  </w:style>
  <w:style w:type="paragraph" w:customStyle="1" w:styleId="paragraf">
    <w:name w:val="paragraf"/>
    <w:basedOn w:val="Normal"/>
    <w:rsid w:val="003145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k2">
    <w:name w:val="stk2"/>
    <w:basedOn w:val="Normal"/>
    <w:rsid w:val="003145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knr">
    <w:name w:val="stknr"/>
    <w:basedOn w:val="DefaultParagraphFont"/>
    <w:rsid w:val="003145A5"/>
  </w:style>
  <w:style w:type="paragraph" w:customStyle="1" w:styleId="liste1">
    <w:name w:val="liste1"/>
    <w:basedOn w:val="Normal"/>
    <w:rsid w:val="003145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e1nr">
    <w:name w:val="liste1nr"/>
    <w:basedOn w:val="DefaultParagraphFont"/>
    <w:rsid w:val="003145A5"/>
  </w:style>
  <w:style w:type="character" w:customStyle="1" w:styleId="paragrafnr">
    <w:name w:val="paragrafnr"/>
    <w:basedOn w:val="DefaultParagraphFont"/>
    <w:rsid w:val="003145A5"/>
  </w:style>
  <w:style w:type="character" w:customStyle="1" w:styleId="Title1">
    <w:name w:val="Title1"/>
    <w:basedOn w:val="DefaultParagraphFont"/>
    <w:rsid w:val="003145A5"/>
  </w:style>
  <w:style w:type="character" w:styleId="CommentReference">
    <w:name w:val="annotation reference"/>
    <w:basedOn w:val="DefaultParagraphFont"/>
    <w:uiPriority w:val="99"/>
    <w:semiHidden/>
    <w:unhideWhenUsed/>
    <w:rsid w:val="003145A5"/>
    <w:rPr>
      <w:sz w:val="16"/>
      <w:szCs w:val="16"/>
    </w:rPr>
  </w:style>
  <w:style w:type="paragraph" w:styleId="CommentText">
    <w:name w:val="annotation text"/>
    <w:basedOn w:val="Normal"/>
    <w:link w:val="CommentTextChar"/>
    <w:uiPriority w:val="99"/>
    <w:semiHidden/>
    <w:unhideWhenUsed/>
    <w:rsid w:val="003145A5"/>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3145A5"/>
    <w:rPr>
      <w:rFonts w:asciiTheme="minorHAnsi" w:hAnsiTheme="minorHAnsi"/>
      <w:sz w:val="20"/>
      <w:szCs w:val="20"/>
      <w:lang w:val="en-GB"/>
    </w:rPr>
  </w:style>
  <w:style w:type="paragraph" w:styleId="ListParagraph">
    <w:name w:val="List Paragraph"/>
    <w:basedOn w:val="Normal"/>
    <w:uiPriority w:val="99"/>
    <w:rsid w:val="003145A5"/>
    <w:pPr>
      <w:ind w:left="720"/>
      <w:contextualSpacing/>
    </w:pPr>
  </w:style>
  <w:style w:type="paragraph" w:styleId="CommentSubject">
    <w:name w:val="annotation subject"/>
    <w:basedOn w:val="CommentText"/>
    <w:next w:val="CommentText"/>
    <w:link w:val="CommentSubjectChar"/>
    <w:uiPriority w:val="99"/>
    <w:semiHidden/>
    <w:unhideWhenUsed/>
    <w:rsid w:val="0055184A"/>
    <w:pPr>
      <w:spacing w:after="0"/>
    </w:pPr>
    <w:rPr>
      <w:rFonts w:ascii="Arial" w:hAnsi="Arial"/>
      <w:b/>
      <w:bCs/>
      <w:lang w:val="da-DK"/>
    </w:rPr>
  </w:style>
  <w:style w:type="character" w:customStyle="1" w:styleId="CommentSubjectChar">
    <w:name w:val="Comment Subject Char"/>
    <w:basedOn w:val="CommentTextChar"/>
    <w:link w:val="CommentSubject"/>
    <w:uiPriority w:val="99"/>
    <w:semiHidden/>
    <w:rsid w:val="0055184A"/>
    <w:rPr>
      <w:rFonts w:asciiTheme="minorHAnsi" w:hAnsiTheme="minorHAnsi"/>
      <w:b/>
      <w:bCs/>
      <w:sz w:val="20"/>
      <w:szCs w:val="20"/>
      <w:lang w:val="en-GB"/>
    </w:rPr>
  </w:style>
  <w:style w:type="paragraph" w:styleId="Revision">
    <w:name w:val="Revision"/>
    <w:hidden/>
    <w:uiPriority w:val="99"/>
    <w:semiHidden/>
    <w:rsid w:val="0055184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SDU">
      <a:dk1>
        <a:sysClr val="windowText" lastClr="000000"/>
      </a:dk1>
      <a:lt1>
        <a:sysClr val="window" lastClr="FFFFFF"/>
      </a:lt1>
      <a:dk2>
        <a:srgbClr val="946037"/>
      </a:dk2>
      <a:lt2>
        <a:srgbClr val="EFE5D1"/>
      </a:lt2>
      <a:accent1>
        <a:srgbClr val="4E5B31"/>
      </a:accent1>
      <a:accent2>
        <a:srgbClr val="789D4A"/>
      </a:accent2>
      <a:accent3>
        <a:srgbClr val="AEB862"/>
      </a:accent3>
      <a:accent4>
        <a:srgbClr val="862633"/>
      </a:accent4>
      <a:accent5>
        <a:srgbClr val="D05A57"/>
      </a:accent5>
      <a:accent6>
        <a:srgbClr val="D38235"/>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Grøn 1">
      <a:srgbClr val="4E5B31"/>
    </a:custClr>
    <a:custClr name="Grøn 2">
      <a:srgbClr val="789D4A"/>
    </a:custClr>
    <a:custClr name="Grøn 3">
      <a:srgbClr val="AEB862"/>
    </a:custClr>
    <a:custClr name="Grøn 4">
      <a:srgbClr val="EAE7B9"/>
    </a:custClr>
    <a:custClr>
      <a:srgbClr val="FFFFFF"/>
    </a:custClr>
    <a:custClr>
      <a:srgbClr val="FFFFFF"/>
    </a:custClr>
    <a:custClr>
      <a:srgbClr val="FFFFFF"/>
    </a:custClr>
    <a:custClr>
      <a:srgbClr val="FFFFFF"/>
    </a:custClr>
    <a:custClr>
      <a:srgbClr val="FFFFFF"/>
    </a:custClr>
    <a:custClr>
      <a:srgbClr val="FFFFFF"/>
    </a:custClr>
    <a:custClr name="Orange 1">
      <a:srgbClr val="D38235"/>
    </a:custClr>
    <a:custClr name="Orange 2">
      <a:srgbClr val="E0A526"/>
    </a:custClr>
    <a:custClr name="Orange 3">
      <a:srgbClr val="EED484"/>
    </a:custClr>
    <a:custClr name="Orange 4">
      <a:srgbClr val="FCF0C4"/>
    </a:custClr>
    <a:custClr>
      <a:srgbClr val="FFFFFF"/>
    </a:custClr>
    <a:custClr>
      <a:srgbClr val="FFFFFF"/>
    </a:custClr>
    <a:custClr>
      <a:srgbClr val="FFFFFF"/>
    </a:custClr>
    <a:custClr>
      <a:srgbClr val="FFFFFF"/>
    </a:custClr>
    <a:custClr>
      <a:srgbClr val="FFFFFF"/>
    </a:custClr>
    <a:custClr>
      <a:srgbClr val="FFFFFF"/>
    </a:custClr>
    <a:custClr name="Rød 1">
      <a:srgbClr val="862633"/>
    </a:custClr>
    <a:custClr name="Rød 2">
      <a:srgbClr val="D05A57"/>
    </a:custClr>
    <a:custClr name="Rød 3">
      <a:srgbClr val="E1BBB4"/>
    </a:custClr>
    <a:custClr name="Rød 4">
      <a:srgbClr val="F4E2DE"/>
    </a:custClr>
    <a:custClr>
      <a:srgbClr val="FFFFFF"/>
    </a:custClr>
    <a:custClr>
      <a:srgbClr val="FFFFFF"/>
    </a:custClr>
    <a:custClr>
      <a:srgbClr val="FFFFFF"/>
    </a:custClr>
    <a:custClr>
      <a:srgbClr val="FFFFFF"/>
    </a:custClr>
    <a:custClr>
      <a:srgbClr val="FFFFFF"/>
    </a:custClr>
    <a:custClr>
      <a:srgbClr val="FFFFFF"/>
    </a:custClr>
    <a:custClr name="Brun 1">
      <a:srgbClr val="473729"/>
    </a:custClr>
    <a:custClr name="Brun 2">
      <a:srgbClr val="946037"/>
    </a:custClr>
    <a:custClr name="Brun 3">
      <a:srgbClr val="DDCBA4"/>
    </a:custClr>
    <a:custClr name="Brun 4">
      <a:srgbClr val="EFE5D1"/>
    </a:custClr>
    <a:custClr>
      <a:srgbClr val="FFFFFF"/>
    </a:custClr>
    <a:custClr>
      <a:srgbClr val="FFFFFF"/>
    </a:custClr>
    <a:custClr>
      <a:srgbClr val="FFFFFF"/>
    </a:custClr>
    <a:custClr>
      <a:srgbClr val="FFFFFF"/>
    </a:custClr>
    <a:custClr>
      <a:srgbClr val="FFFFFF"/>
    </a:custClr>
    <a:custClr>
      <a:srgbClr val="FFFFFF"/>
    </a:custClr>
    <a:custClr name="Sort">
      <a:srgbClr val="000000"/>
    </a:custClr>
    <a:custClr name="Hvid">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44BBDCB4E17964F999F099D837414F9" ma:contentTypeVersion="10" ma:contentTypeDescription="Opret et nyt dokument." ma:contentTypeScope="" ma:versionID="66ffa0d608b84e6272b1cfb5495a2d3a">
  <xsd:schema xmlns:xsd="http://www.w3.org/2001/XMLSchema" xmlns:xs="http://www.w3.org/2001/XMLSchema" xmlns:p="http://schemas.microsoft.com/office/2006/metadata/properties" xmlns:ns2="9794cce0-bd36-4ae3-85c9-22c0023d506b" targetNamespace="http://schemas.microsoft.com/office/2006/metadata/properties" ma:root="true" ma:fieldsID="da8280f4b77cfa7c2b49e26a8a1c53ca" ns2:_="">
    <xsd:import namespace="9794cce0-bd36-4ae3-85c9-22c0023d50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4cce0-bd36-4ae3-85c9-22c0023d50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9424A3-8EB3-4256-A223-E858E0186455}">
  <ds:schemaRefs>
    <ds:schemaRef ds:uri="http://schemas.microsoft.com/sharepoint/v3/contenttype/forms"/>
  </ds:schemaRefs>
</ds:datastoreItem>
</file>

<file path=customXml/itemProps2.xml><?xml version="1.0" encoding="utf-8"?>
<ds:datastoreItem xmlns:ds="http://schemas.openxmlformats.org/officeDocument/2006/customXml" ds:itemID="{642428F5-9C7F-42F4-8388-1A6B66FF9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4cce0-bd36-4ae3-85c9-22c0023d5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81E6C-087A-48A5-ACE8-63BCF8D53CBD}">
  <ds:schemaRefs>
    <ds:schemaRef ds:uri="http://schemas.openxmlformats.org/officeDocument/2006/bibliography"/>
  </ds:schemaRefs>
</ds:datastoreItem>
</file>

<file path=customXml/itemProps4.xml><?xml version="1.0" encoding="utf-8"?>
<ds:datastoreItem xmlns:ds="http://schemas.openxmlformats.org/officeDocument/2006/customXml" ds:itemID="{EDE2D203-456C-4BD1-9A67-362695B620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3595</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Letter</vt:lpstr>
      <vt:lpstr>Letter</vt:lpstr>
    </vt:vector>
  </TitlesOfParts>
  <Company>Syddansk Unversitet - University of Southern Denmark</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Flemming Bridal Rasmussen</dc:creator>
  <cp:lastModifiedBy>Mai Poulsen</cp:lastModifiedBy>
  <cp:revision>3</cp:revision>
  <dcterms:created xsi:type="dcterms:W3CDTF">2022-05-11T07:13:00Z</dcterms:created>
  <dcterms:modified xsi:type="dcterms:W3CDTF">2022-05-12T06:17:00Z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2016-05-30T09:12:02.9968592</vt:lpwstr>
  </property>
  <property fmtid="{D5CDD505-2E9C-101B-9397-08002B2CF9AE}" pid="3" name="CustomerId">
    <vt:lpwstr>sdu</vt:lpwstr>
  </property>
  <property fmtid="{D5CDD505-2E9C-101B-9397-08002B2CF9AE}" pid="4" name="TemplateId">
    <vt:lpwstr>636336307610028425</vt:lpwstr>
  </property>
  <property fmtid="{D5CDD505-2E9C-101B-9397-08002B2CF9AE}" pid="5" name="UserProfileId">
    <vt:lpwstr>637751708767450112</vt:lpwstr>
  </property>
  <property fmtid="{D5CDD505-2E9C-101B-9397-08002B2CF9AE}" pid="6" name="ContentTypeId">
    <vt:lpwstr>0x010100C44BBDCB4E17964F999F099D837414F9</vt:lpwstr>
  </property>
  <property fmtid="{D5CDD505-2E9C-101B-9397-08002B2CF9AE}" pid="7" name="OfficeInstanceGUID">
    <vt:lpwstr>{F83723D9-B8BA-4878-932C-0B91BC07102F}</vt:lpwstr>
  </property>
</Properties>
</file>