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93025" w14:textId="77777777" w:rsidR="004D1706" w:rsidRDefault="001B28F5" w:rsidP="00203311">
      <w:pPr>
        <w:pStyle w:val="Overskrift1"/>
        <w:spacing w:before="240"/>
        <w:rPr>
          <w:lang w:val="da-DK"/>
        </w:rPr>
      </w:pPr>
      <w:r>
        <w:rPr>
          <w:lang w:val="da-DK"/>
        </w:rPr>
        <w:t xml:space="preserve"> </w:t>
      </w:r>
      <w:bookmarkStart w:id="0" w:name="_Hlk523298142"/>
      <w:bookmarkStart w:id="1" w:name="_GoBack"/>
      <w:bookmarkEnd w:id="1"/>
    </w:p>
    <w:p w14:paraId="56D89F7D" w14:textId="2A814D38" w:rsidR="00203311" w:rsidRPr="00203311" w:rsidRDefault="00203311" w:rsidP="00203311">
      <w:pPr>
        <w:pStyle w:val="Overskrift1"/>
        <w:spacing w:before="240"/>
        <w:rPr>
          <w:lang w:val="da-DK"/>
        </w:rPr>
      </w:pPr>
      <w:r w:rsidRPr="00203311">
        <w:rPr>
          <w:lang w:val="da-DK"/>
        </w:rPr>
        <w:t xml:space="preserve">Indkaldelse til møde i </w:t>
      </w:r>
      <w:r w:rsidR="001B7E0E">
        <w:rPr>
          <w:lang w:val="da-DK"/>
        </w:rPr>
        <w:t>Ph.d.-udvalget</w:t>
      </w:r>
      <w:r w:rsidRPr="00203311">
        <w:rPr>
          <w:lang w:val="da-DK"/>
        </w:rPr>
        <w:t xml:space="preserve"> </w:t>
      </w:r>
    </w:p>
    <w:p w14:paraId="4F6B4FDB" w14:textId="77C2AE85" w:rsidR="00203311" w:rsidRPr="00203311" w:rsidRDefault="00826364" w:rsidP="00203311">
      <w:r>
        <w:t>28. november 2018</w:t>
      </w:r>
      <w:r w:rsidR="004D1706">
        <w:t xml:space="preserve"> kl. </w:t>
      </w:r>
      <w:r w:rsidR="006117A3">
        <w:t>14-16</w:t>
      </w:r>
      <w:r w:rsidR="004D1706">
        <w:t xml:space="preserve"> </w:t>
      </w:r>
      <w:r w:rsidR="00203311" w:rsidRPr="00203311">
        <w:t>i</w:t>
      </w:r>
      <w:r w:rsidR="00203311" w:rsidRPr="00203311">
        <w:rPr>
          <w:b/>
          <w:bCs/>
        </w:rPr>
        <w:t xml:space="preserve"> </w:t>
      </w:r>
      <w:r w:rsidR="00256A7D">
        <w:rPr>
          <w:b/>
          <w:bCs/>
        </w:rPr>
        <w:t xml:space="preserve">Mødelokale </w:t>
      </w:r>
      <w:r>
        <w:rPr>
          <w:b/>
          <w:bCs/>
        </w:rPr>
        <w:t>Hamlet</w:t>
      </w:r>
    </w:p>
    <w:p w14:paraId="62E36F68" w14:textId="77777777" w:rsidR="00203311" w:rsidRPr="00203311" w:rsidRDefault="00203311" w:rsidP="00203311"/>
    <w:p w14:paraId="4A35C35F" w14:textId="54F8B9B9" w:rsidR="00203311" w:rsidRDefault="00203311" w:rsidP="00203311">
      <w:r w:rsidRPr="00203311">
        <w:t>Dag</w:t>
      </w:r>
      <w:r w:rsidR="00DD679B">
        <w:t>s</w:t>
      </w:r>
      <w:r w:rsidRPr="00203311">
        <w:t>orden for mødet:</w:t>
      </w:r>
    </w:p>
    <w:p w14:paraId="0B94DE25" w14:textId="77777777" w:rsidR="00203311" w:rsidRPr="00203311" w:rsidRDefault="00203311" w:rsidP="00203311"/>
    <w:p w14:paraId="691AE19E" w14:textId="77777777" w:rsidR="00203311" w:rsidRPr="00203311" w:rsidRDefault="00203311" w:rsidP="00203311">
      <w:pPr>
        <w:ind w:left="360"/>
        <w:rPr>
          <w:b/>
          <w:bCs/>
        </w:rPr>
      </w:pPr>
    </w:p>
    <w:p w14:paraId="474E62BC" w14:textId="77777777" w:rsidR="004D1706" w:rsidRPr="00324421" w:rsidRDefault="004772D4" w:rsidP="0032442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4D1706" w:rsidRPr="00324421">
        <w:rPr>
          <w:rFonts w:asciiTheme="minorHAnsi" w:hAnsiTheme="minorHAnsi" w:cstheme="minorHAnsi"/>
          <w:u w:val="single"/>
        </w:rPr>
        <w:t>Meddelelser</w:t>
      </w:r>
      <w:r w:rsidR="004D1706" w:rsidRPr="00324421">
        <w:rPr>
          <w:rFonts w:asciiTheme="minorHAnsi" w:hAnsiTheme="minorHAnsi" w:cstheme="minorHAnsi"/>
        </w:rPr>
        <w:t>.</w:t>
      </w:r>
    </w:p>
    <w:p w14:paraId="252E9533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071E8346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54718C7C" w14:textId="6BB42574" w:rsidR="00826364" w:rsidRDefault="004772D4" w:rsidP="000D2CBF">
      <w:pPr>
        <w:autoSpaceDE w:val="0"/>
        <w:autoSpaceDN w:val="0"/>
        <w:ind w:left="567" w:right="212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4D1706" w:rsidRPr="0095249A">
        <w:rPr>
          <w:rFonts w:asciiTheme="minorHAnsi" w:hAnsiTheme="minorHAnsi" w:cstheme="minorHAnsi"/>
        </w:rPr>
        <w:t xml:space="preserve">. </w:t>
      </w:r>
      <w:r w:rsidR="000D2CBF">
        <w:rPr>
          <w:rFonts w:asciiTheme="minorHAnsi" w:hAnsiTheme="minorHAnsi" w:cstheme="minorHAnsi"/>
        </w:rPr>
        <w:tab/>
      </w:r>
      <w:r w:rsidR="00826364" w:rsidRPr="000D2CBF">
        <w:rPr>
          <w:rFonts w:asciiTheme="minorHAnsi" w:hAnsiTheme="minorHAnsi" w:cstheme="minorHAnsi"/>
          <w:u w:val="single"/>
        </w:rPr>
        <w:t xml:space="preserve">Afhandling – </w:t>
      </w:r>
      <w:r w:rsidR="006932D4">
        <w:rPr>
          <w:rFonts w:asciiTheme="minorHAnsi" w:hAnsiTheme="minorHAnsi" w:cstheme="minorHAnsi"/>
          <w:u w:val="single"/>
        </w:rPr>
        <w:t>omfang</w:t>
      </w:r>
      <w:r w:rsidR="00826364">
        <w:rPr>
          <w:rFonts w:asciiTheme="minorHAnsi" w:hAnsiTheme="minorHAnsi" w:cstheme="minorHAnsi"/>
        </w:rPr>
        <w:t>.</w:t>
      </w:r>
    </w:p>
    <w:p w14:paraId="389E338A" w14:textId="77777777" w:rsidR="00826364" w:rsidRDefault="00826364" w:rsidP="00826364">
      <w:pPr>
        <w:autoSpaceDE w:val="0"/>
        <w:autoSpaceDN w:val="0"/>
        <w:ind w:left="284" w:right="2127" w:hanging="284"/>
        <w:rPr>
          <w:rFonts w:asciiTheme="minorHAnsi" w:hAnsiTheme="minorHAnsi" w:cstheme="minorHAnsi"/>
        </w:rPr>
      </w:pPr>
    </w:p>
    <w:p w14:paraId="37497F0C" w14:textId="54A4EE5B" w:rsidR="00826364" w:rsidRDefault="00826364" w:rsidP="006117A3">
      <w:pPr>
        <w:autoSpaceDE w:val="0"/>
        <w:autoSpaceDN w:val="0"/>
        <w:ind w:right="-1"/>
      </w:pPr>
      <w:r>
        <w:t>På Ph.d.-udvalgets møde den 29. maj 2018 godkendte udvalget følgende supplement til regelsættet om ph.d.-afhandlingens omfang</w:t>
      </w:r>
      <w:r w:rsidR="00B26D0D">
        <w:t xml:space="preserve"> (monografi/antologi), §§ 14-15:</w:t>
      </w:r>
    </w:p>
    <w:p w14:paraId="0976D036" w14:textId="77777777" w:rsidR="00826364" w:rsidRDefault="00826364" w:rsidP="006117A3">
      <w:pPr>
        <w:autoSpaceDE w:val="0"/>
        <w:autoSpaceDN w:val="0"/>
        <w:ind w:left="284" w:right="-1" w:hanging="284"/>
      </w:pPr>
    </w:p>
    <w:p w14:paraId="708D4462" w14:textId="15D869C2" w:rsidR="00826364" w:rsidRDefault="006117A3" w:rsidP="006117A3">
      <w:pPr>
        <w:autoSpaceDE w:val="0"/>
        <w:autoSpaceDN w:val="0"/>
        <w:ind w:right="-1"/>
      </w:pPr>
      <w:r>
        <w:t>”</w:t>
      </w:r>
      <w:r w:rsidR="00826364">
        <w:t>Noter, bibliografi, resumé dansk/engelsk indgår i afhandlingens omfang.</w:t>
      </w:r>
    </w:p>
    <w:p w14:paraId="24BFD68E" w14:textId="77777777" w:rsidR="006117A3" w:rsidRDefault="006117A3" w:rsidP="006117A3">
      <w:pPr>
        <w:autoSpaceDE w:val="0"/>
        <w:autoSpaceDN w:val="0"/>
        <w:ind w:right="-1"/>
      </w:pPr>
    </w:p>
    <w:p w14:paraId="76856753" w14:textId="77777777" w:rsidR="00826364" w:rsidRDefault="00826364" w:rsidP="006117A3">
      <w:pPr>
        <w:autoSpaceDE w:val="0"/>
        <w:autoSpaceDN w:val="0"/>
        <w:ind w:right="-1"/>
      </w:pPr>
      <w:r>
        <w:t xml:space="preserve">Billleder/diagrammer/figurer der er genstand for analyse, indgår ligeledes i afhandlingen med et omfang svarende til den tekst der kunne have stået de pågældende steder. </w:t>
      </w:r>
    </w:p>
    <w:p w14:paraId="76D9C194" w14:textId="77777777" w:rsidR="00826364" w:rsidRDefault="00826364" w:rsidP="006117A3">
      <w:pPr>
        <w:autoSpaceDE w:val="0"/>
        <w:autoSpaceDN w:val="0"/>
        <w:ind w:left="284" w:right="-1" w:hanging="284"/>
      </w:pPr>
    </w:p>
    <w:p w14:paraId="1AE4304C" w14:textId="61D935FF" w:rsidR="00826364" w:rsidRDefault="00826364" w:rsidP="006117A3">
      <w:pPr>
        <w:autoSpaceDE w:val="0"/>
        <w:autoSpaceDN w:val="0"/>
        <w:ind w:right="-1"/>
      </w:pPr>
      <w:r>
        <w:t>Det blev præciseret, at appendikser indeholder materiale der som en ekstra service stilles til rådighed for læseren/bedømmeren, og derfor ikke indgår i bedømmelsen af afhandlingen. Som en naturlig konsekvens heraf tæller appendikser ikke med i sidetal.</w:t>
      </w:r>
      <w:r w:rsidR="006117A3">
        <w:t>”</w:t>
      </w:r>
      <w:r>
        <w:t xml:space="preserve"> </w:t>
      </w:r>
    </w:p>
    <w:p w14:paraId="2BAD39CA" w14:textId="2F8ECFBA" w:rsidR="006117A3" w:rsidRDefault="006117A3" w:rsidP="006117A3">
      <w:pPr>
        <w:autoSpaceDE w:val="0"/>
        <w:autoSpaceDN w:val="0"/>
        <w:ind w:right="-1"/>
      </w:pPr>
    </w:p>
    <w:p w14:paraId="14C3E824" w14:textId="54BFB399" w:rsidR="006117A3" w:rsidRDefault="006117A3" w:rsidP="006117A3">
      <w:pPr>
        <w:autoSpaceDE w:val="0"/>
        <w:autoSpaceDN w:val="0"/>
        <w:ind w:right="-1"/>
      </w:pPr>
      <w:r>
        <w:t xml:space="preserve">På baggrund af en konkret sag ønskes </w:t>
      </w:r>
      <w:r w:rsidR="006932D4">
        <w:t>reglen vedr. bibliografi drøftet og eventuelt ændret</w:t>
      </w:r>
      <w:r>
        <w:t xml:space="preserve">. </w:t>
      </w:r>
    </w:p>
    <w:p w14:paraId="69EC72C5" w14:textId="4F4DE453" w:rsidR="006117A3" w:rsidRDefault="006117A3" w:rsidP="00826364">
      <w:pPr>
        <w:autoSpaceDE w:val="0"/>
        <w:autoSpaceDN w:val="0"/>
        <w:ind w:right="2127"/>
      </w:pPr>
    </w:p>
    <w:p w14:paraId="7A3D282E" w14:textId="77777777" w:rsidR="00B26D0D" w:rsidRDefault="00B26D0D" w:rsidP="00826364">
      <w:pPr>
        <w:autoSpaceDE w:val="0"/>
        <w:autoSpaceDN w:val="0"/>
        <w:ind w:right="2127"/>
      </w:pPr>
    </w:p>
    <w:p w14:paraId="12DFC13B" w14:textId="52F82B04" w:rsidR="0095249A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ab/>
      </w:r>
      <w:r w:rsidRPr="00B26D0D">
        <w:rPr>
          <w:rFonts w:asciiTheme="minorHAnsi" w:hAnsiTheme="minorHAnsi" w:cstheme="minorHAnsi"/>
          <w:u w:val="single"/>
        </w:rPr>
        <w:t>International evaluering</w:t>
      </w:r>
      <w:r>
        <w:rPr>
          <w:rFonts w:asciiTheme="minorHAnsi" w:hAnsiTheme="minorHAnsi" w:cstheme="minorHAnsi"/>
        </w:rPr>
        <w:t>.</w:t>
      </w:r>
    </w:p>
    <w:p w14:paraId="159722EE" w14:textId="6223BC35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FF81C7E" w14:textId="7417C783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Bilag. </w:t>
      </w:r>
    </w:p>
    <w:p w14:paraId="23FF6E60" w14:textId="193A230F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665FA32E" w14:textId="7E040668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7B76B6CB" w14:textId="42C5CCE1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Pr="00B26D0D">
        <w:rPr>
          <w:rFonts w:asciiTheme="minorHAnsi" w:hAnsiTheme="minorHAnsi" w:cstheme="minorHAnsi"/>
          <w:u w:val="single"/>
        </w:rPr>
        <w:t>Politik vedrørende kurser udbudt af private firmaer</w:t>
      </w:r>
      <w:r>
        <w:rPr>
          <w:rFonts w:asciiTheme="minorHAnsi" w:hAnsiTheme="minorHAnsi" w:cstheme="minorHAnsi"/>
        </w:rPr>
        <w:t xml:space="preserve">. </w:t>
      </w:r>
    </w:p>
    <w:p w14:paraId="3951A57C" w14:textId="0C466668" w:rsid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03D36DE4" w14:textId="77777777" w:rsidR="00B26D0D" w:rsidRPr="00B26D0D" w:rsidRDefault="00B26D0D" w:rsidP="0095249A">
      <w:pPr>
        <w:tabs>
          <w:tab w:val="left" w:pos="567"/>
        </w:tabs>
        <w:rPr>
          <w:rFonts w:asciiTheme="minorHAnsi" w:hAnsiTheme="minorHAnsi" w:cstheme="minorHAnsi"/>
        </w:rPr>
      </w:pPr>
    </w:p>
    <w:p w14:paraId="2D04A9DC" w14:textId="6CE61D1F" w:rsidR="004D1706" w:rsidRDefault="00B26D0D" w:rsidP="004D1706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324421">
        <w:rPr>
          <w:rFonts w:asciiTheme="minorHAnsi" w:hAnsiTheme="minorHAnsi" w:cstheme="minorHAnsi"/>
        </w:rPr>
        <w:t>.</w:t>
      </w:r>
      <w:r w:rsidR="00324421">
        <w:rPr>
          <w:rFonts w:asciiTheme="minorHAnsi" w:hAnsiTheme="minorHAnsi" w:cstheme="minorHAnsi"/>
        </w:rPr>
        <w:tab/>
      </w:r>
      <w:r w:rsidR="004D1706" w:rsidRPr="0095249A">
        <w:rPr>
          <w:rFonts w:asciiTheme="minorHAnsi" w:hAnsiTheme="minorHAnsi" w:cstheme="minorHAnsi"/>
          <w:u w:val="single"/>
        </w:rPr>
        <w:t>Eventuelt</w:t>
      </w:r>
      <w:r w:rsidR="004D1706" w:rsidRPr="0095249A">
        <w:rPr>
          <w:rFonts w:asciiTheme="minorHAnsi" w:hAnsiTheme="minorHAnsi" w:cstheme="minorHAnsi"/>
        </w:rPr>
        <w:t>.</w:t>
      </w:r>
    </w:p>
    <w:p w14:paraId="517FAAE3" w14:textId="29CBA972" w:rsidR="00F662F5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0530523C" w14:textId="77777777" w:rsidR="00F662F5" w:rsidRPr="0095249A" w:rsidRDefault="00F662F5" w:rsidP="004D1706">
      <w:pPr>
        <w:tabs>
          <w:tab w:val="left" w:pos="567"/>
        </w:tabs>
        <w:rPr>
          <w:rFonts w:asciiTheme="minorHAnsi" w:hAnsiTheme="minorHAnsi" w:cstheme="minorHAnsi"/>
        </w:rPr>
      </w:pPr>
    </w:p>
    <w:p w14:paraId="26F523F5" w14:textId="77777777" w:rsidR="004D1706" w:rsidRPr="0095249A" w:rsidRDefault="004D1706" w:rsidP="004D1706">
      <w:pPr>
        <w:rPr>
          <w:rFonts w:asciiTheme="minorHAnsi" w:hAnsiTheme="minorHAnsi" w:cstheme="minorHAnsi"/>
        </w:rPr>
      </w:pPr>
    </w:p>
    <w:p w14:paraId="257128F9" w14:textId="77777777" w:rsidR="004D1706" w:rsidRPr="0095249A" w:rsidRDefault="0095249A" w:rsidP="004D17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4D1706" w:rsidRPr="0095249A">
        <w:rPr>
          <w:rFonts w:asciiTheme="minorHAnsi" w:hAnsiTheme="minorHAnsi" w:cstheme="minorHAnsi"/>
        </w:rPr>
        <w:t>arl Bache</w:t>
      </w:r>
    </w:p>
    <w:p w14:paraId="013DB06D" w14:textId="77777777" w:rsidR="001B7E0E" w:rsidRPr="0095249A" w:rsidRDefault="004D1706" w:rsidP="0095249A">
      <w:pPr>
        <w:rPr>
          <w:rFonts w:asciiTheme="minorHAnsi" w:hAnsiTheme="minorHAnsi" w:cstheme="minorHAnsi"/>
        </w:rPr>
      </w:pPr>
      <w:r w:rsidRPr="0095249A">
        <w:rPr>
          <w:rFonts w:asciiTheme="minorHAnsi" w:hAnsiTheme="minorHAnsi" w:cstheme="minorHAnsi"/>
        </w:rPr>
        <w:t>Ph.d.-udvalgsformand</w:t>
      </w:r>
    </w:p>
    <w:bookmarkEnd w:id="0"/>
    <w:p w14:paraId="36A60284" w14:textId="77777777" w:rsidR="00262532" w:rsidRPr="0095249A" w:rsidRDefault="00262532" w:rsidP="0098673F">
      <w:pPr>
        <w:rPr>
          <w:rFonts w:asciiTheme="minorHAnsi" w:hAnsiTheme="minorHAnsi" w:cstheme="minorHAnsi"/>
        </w:rPr>
      </w:pPr>
    </w:p>
    <w:sectPr w:rsidR="00262532" w:rsidRPr="0095249A" w:rsidSect="009166A1">
      <w:headerReference w:type="default" r:id="rId8"/>
      <w:footerReference w:type="default" r:id="rId9"/>
      <w:headerReference w:type="first" r:id="rId10"/>
      <w:pgSz w:w="11906" w:h="16838" w:code="9"/>
      <w:pgMar w:top="2268" w:right="3402" w:bottom="187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FA91E" w14:textId="77777777" w:rsidR="007025FA" w:rsidRDefault="007025FA" w:rsidP="00535C36">
      <w:r>
        <w:separator/>
      </w:r>
    </w:p>
  </w:endnote>
  <w:endnote w:type="continuationSeparator" w:id="0">
    <w:p w14:paraId="232D4FEC" w14:textId="77777777" w:rsidR="007025FA" w:rsidRDefault="007025FA" w:rsidP="005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1C9D" w14:textId="77777777" w:rsidR="002D68D8" w:rsidRDefault="00A258B7" w:rsidP="009166A1">
    <w:pPr>
      <w:pStyle w:val="Sidefod"/>
      <w:ind w:firstLine="2608"/>
      <w:jc w:val="center"/>
    </w:pPr>
    <w:sdt>
      <w:sdtPr>
        <w:id w:val="772370480"/>
        <w:docPartObj>
          <w:docPartGallery w:val="Page Numbers (Bottom of Page)"/>
          <w:docPartUnique/>
        </w:docPartObj>
      </w:sdtPr>
      <w:sdtEndPr/>
      <w:sdtContent>
        <w:r w:rsidR="009166A1">
          <w:tab/>
        </w:r>
        <w:r w:rsidR="009166A1">
          <w:tab/>
        </w:r>
      </w:sdtContent>
    </w:sdt>
  </w:p>
  <w:p w14:paraId="54C68E72" w14:textId="77777777" w:rsidR="002D68D8" w:rsidRDefault="00B65A00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B3717E" wp14:editId="5715B581">
              <wp:simplePos x="0" y="0"/>
              <wp:positionH relativeFrom="page">
                <wp:posOffset>6102985</wp:posOffset>
              </wp:positionH>
              <wp:positionV relativeFrom="page">
                <wp:posOffset>10234186</wp:posOffset>
              </wp:positionV>
              <wp:extent cx="871855" cy="154940"/>
              <wp:effectExtent l="0" t="0" r="4445" b="0"/>
              <wp:wrapNone/>
              <wp:docPr id="24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B7EB1C" w14:textId="77777777" w:rsidR="009166A1" w:rsidRPr="00B65A00" w:rsidRDefault="00B65A00">
                          <w:pPr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 xml:space="preserve">Side 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begin"/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607E11">
                            <w:rPr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B65A00"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B371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80.55pt;margin-top:805.85pt;width:68.65pt;height:12.2pt;z-index:25167360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" stroked="f">
              <v:textbox style="mso-fit-shape-to-text:t" inset="0,0,0,0">
                <w:txbxContent>
                  <w:p w14:paraId="7AB7EB1C" w14:textId="77777777" w:rsidR="009166A1" w:rsidRPr="00B65A00" w:rsidRDefault="00B65A00">
                    <w:pPr>
                      <w:rPr>
                        <w:sz w:val="17"/>
                        <w:szCs w:val="17"/>
                      </w:rPr>
                    </w:pPr>
                    <w:r>
                      <w:rPr>
                        <w:sz w:val="17"/>
                        <w:szCs w:val="17"/>
                      </w:rPr>
                      <w:t xml:space="preserve">Side </w:t>
                    </w:r>
                    <w:r w:rsidRPr="00B65A00">
                      <w:rPr>
                        <w:sz w:val="17"/>
                        <w:szCs w:val="17"/>
                      </w:rPr>
                      <w:fldChar w:fldCharType="begin"/>
                    </w:r>
                    <w:r w:rsidRPr="00B65A00">
                      <w:rPr>
                        <w:sz w:val="17"/>
                        <w:szCs w:val="17"/>
                      </w:rPr>
                      <w:instrText>PAGE   \* MERGEFORMAT</w:instrText>
                    </w:r>
                    <w:r w:rsidRPr="00B65A00">
                      <w:rPr>
                        <w:sz w:val="17"/>
                        <w:szCs w:val="17"/>
                      </w:rPr>
                      <w:fldChar w:fldCharType="separate"/>
                    </w:r>
                    <w:r w:rsidR="00607E11">
                      <w:rPr>
                        <w:noProof/>
                        <w:sz w:val="17"/>
                        <w:szCs w:val="17"/>
                      </w:rPr>
                      <w:t>2</w:t>
                    </w:r>
                    <w:r w:rsidRPr="00B65A00"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92DB0" w14:textId="77777777" w:rsidR="007025FA" w:rsidRDefault="007025FA" w:rsidP="00535C36">
      <w:r>
        <w:separator/>
      </w:r>
    </w:p>
  </w:footnote>
  <w:footnote w:type="continuationSeparator" w:id="0">
    <w:p w14:paraId="04951AA9" w14:textId="77777777" w:rsidR="007025FA" w:rsidRDefault="007025FA" w:rsidP="005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543D" w14:textId="77777777" w:rsidR="00535C36" w:rsidRDefault="00535C36">
    <w:pPr>
      <w:pStyle w:val="Sidehoved"/>
    </w:pPr>
  </w:p>
  <w:p w14:paraId="6A6C6D9E" w14:textId="77777777" w:rsidR="00535C36" w:rsidRDefault="000F5702">
    <w:pPr>
      <w:pStyle w:val="Sidehoved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944747E" wp14:editId="1235E589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1" name="Billede 21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13875" w14:textId="4851B7E2" w:rsidR="00243FF5" w:rsidRDefault="00243FF5" w:rsidP="00256A7D">
    <w:pPr>
      <w:pStyle w:val="Sidehoved"/>
      <w:tabs>
        <w:tab w:val="clear" w:pos="4819"/>
        <w:tab w:val="clear" w:pos="9638"/>
      </w:tabs>
      <w:spacing w:before="480" w:after="360"/>
      <w:ind w:right="-2836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76E101AF" wp14:editId="310A7F07">
          <wp:simplePos x="0" y="0"/>
          <wp:positionH relativeFrom="page">
            <wp:posOffset>6102985</wp:posOffset>
          </wp:positionH>
          <wp:positionV relativeFrom="page">
            <wp:posOffset>575945</wp:posOffset>
          </wp:positionV>
          <wp:extent cx="1116000" cy="298800"/>
          <wp:effectExtent l="0" t="0" r="8255" b="6350"/>
          <wp:wrapNone/>
          <wp:docPr id="22" name="Billede 22" descr="C:\Users\kdu\Desktop\SDU logo package\OFFICE + WEB LOGOS (png+jpg)\SDU_BLAC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\Desktop\SDU logo package\OFFICE + WEB LOGOS (png+jpg)\SDU_BLACK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6A7D">
      <w:tab/>
    </w:r>
    <w:r w:rsidR="00256A7D">
      <w:tab/>
    </w:r>
    <w:r w:rsidR="00256A7D">
      <w:tab/>
    </w:r>
    <w:r w:rsidR="00256A7D">
      <w:tab/>
    </w:r>
    <w:r w:rsidR="00256A7D">
      <w:tab/>
    </w:r>
    <w:r w:rsidR="00256A7D">
      <w:tab/>
    </w:r>
    <w:r w:rsidR="00256A7D">
      <w:tab/>
    </w:r>
    <w:r w:rsidR="00256A7D">
      <w:tab/>
    </w:r>
  </w:p>
  <w:p w14:paraId="020840CE" w14:textId="482E51EA" w:rsidR="00626532" w:rsidRDefault="00A258B7" w:rsidP="00626532">
    <w:pPr>
      <w:pStyle w:val="Sidehoved"/>
      <w:tabs>
        <w:tab w:val="clear" w:pos="4819"/>
        <w:tab w:val="clear" w:pos="9638"/>
      </w:tabs>
      <w:spacing w:before="480" w:after="360"/>
      <w:ind w:right="-2836"/>
      <w:jc w:val="right"/>
    </w:pPr>
    <w:r>
      <w:t>22. november</w:t>
    </w:r>
    <w:r w:rsidR="00626532"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248599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F7A6B"/>
    <w:multiLevelType w:val="hybridMultilevel"/>
    <w:tmpl w:val="83E8C77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598"/>
    <w:multiLevelType w:val="hybridMultilevel"/>
    <w:tmpl w:val="AC8E79C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611F49"/>
    <w:multiLevelType w:val="hybridMultilevel"/>
    <w:tmpl w:val="22B01228"/>
    <w:lvl w:ilvl="0" w:tplc="DBCEF1A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51AB"/>
    <w:multiLevelType w:val="hybridMultilevel"/>
    <w:tmpl w:val="D894250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A66FF5"/>
    <w:multiLevelType w:val="hybridMultilevel"/>
    <w:tmpl w:val="9E6C474E"/>
    <w:lvl w:ilvl="0" w:tplc="11EAB5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2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4A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E6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AE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485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B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B86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83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4117D"/>
    <w:multiLevelType w:val="hybridMultilevel"/>
    <w:tmpl w:val="E37E0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0F2B"/>
    <w:multiLevelType w:val="hybridMultilevel"/>
    <w:tmpl w:val="B4D60B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26234"/>
    <w:multiLevelType w:val="hybridMultilevel"/>
    <w:tmpl w:val="98EE74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F23BC"/>
    <w:multiLevelType w:val="hybridMultilevel"/>
    <w:tmpl w:val="C47C63A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fficeInstanceGUID" w:val="{A2104FC3-F7C4-4BDF-B716-94CC77431937}"/>
  </w:docVars>
  <w:rsids>
    <w:rsidRoot w:val="001B7E0E"/>
    <w:rsid w:val="00027217"/>
    <w:rsid w:val="0004525F"/>
    <w:rsid w:val="00063973"/>
    <w:rsid w:val="000674D9"/>
    <w:rsid w:val="000A1FDA"/>
    <w:rsid w:val="000D2CBF"/>
    <w:rsid w:val="000F5702"/>
    <w:rsid w:val="00110C19"/>
    <w:rsid w:val="0011373E"/>
    <w:rsid w:val="0012201F"/>
    <w:rsid w:val="00162BA8"/>
    <w:rsid w:val="00185793"/>
    <w:rsid w:val="001B28F5"/>
    <w:rsid w:val="001B7E0E"/>
    <w:rsid w:val="001D501F"/>
    <w:rsid w:val="00203311"/>
    <w:rsid w:val="00225F20"/>
    <w:rsid w:val="0023182A"/>
    <w:rsid w:val="00243FF5"/>
    <w:rsid w:val="00256A7D"/>
    <w:rsid w:val="00262532"/>
    <w:rsid w:val="00280D22"/>
    <w:rsid w:val="00293A7B"/>
    <w:rsid w:val="002D68D8"/>
    <w:rsid w:val="00305EA7"/>
    <w:rsid w:val="00317079"/>
    <w:rsid w:val="00324421"/>
    <w:rsid w:val="0037198B"/>
    <w:rsid w:val="003852B7"/>
    <w:rsid w:val="00387FF2"/>
    <w:rsid w:val="003F6758"/>
    <w:rsid w:val="003F69C1"/>
    <w:rsid w:val="00410B7E"/>
    <w:rsid w:val="004565BF"/>
    <w:rsid w:val="004616CB"/>
    <w:rsid w:val="004772D4"/>
    <w:rsid w:val="004D1706"/>
    <w:rsid w:val="004E10D5"/>
    <w:rsid w:val="00512687"/>
    <w:rsid w:val="00535C36"/>
    <w:rsid w:val="00554796"/>
    <w:rsid w:val="00560048"/>
    <w:rsid w:val="005D1413"/>
    <w:rsid w:val="005D27A3"/>
    <w:rsid w:val="005D2A52"/>
    <w:rsid w:val="00607E11"/>
    <w:rsid w:val="006117A3"/>
    <w:rsid w:val="00626532"/>
    <w:rsid w:val="00633315"/>
    <w:rsid w:val="0069054C"/>
    <w:rsid w:val="006932D4"/>
    <w:rsid w:val="006D463D"/>
    <w:rsid w:val="007025FA"/>
    <w:rsid w:val="00752525"/>
    <w:rsid w:val="007B5895"/>
    <w:rsid w:val="007F73D9"/>
    <w:rsid w:val="00817606"/>
    <w:rsid w:val="00826364"/>
    <w:rsid w:val="00844D4C"/>
    <w:rsid w:val="0085485A"/>
    <w:rsid w:val="00856FFA"/>
    <w:rsid w:val="00861DC2"/>
    <w:rsid w:val="00861F32"/>
    <w:rsid w:val="0086255F"/>
    <w:rsid w:val="00876269"/>
    <w:rsid w:val="00883436"/>
    <w:rsid w:val="00896C73"/>
    <w:rsid w:val="00902F6F"/>
    <w:rsid w:val="009166A1"/>
    <w:rsid w:val="00947250"/>
    <w:rsid w:val="0095249A"/>
    <w:rsid w:val="00983B67"/>
    <w:rsid w:val="0098673F"/>
    <w:rsid w:val="009D6D86"/>
    <w:rsid w:val="009E5782"/>
    <w:rsid w:val="00A07A24"/>
    <w:rsid w:val="00A258B7"/>
    <w:rsid w:val="00A34E40"/>
    <w:rsid w:val="00AA0820"/>
    <w:rsid w:val="00AA6BEE"/>
    <w:rsid w:val="00AC2DFF"/>
    <w:rsid w:val="00AF3995"/>
    <w:rsid w:val="00B26D0D"/>
    <w:rsid w:val="00B46B00"/>
    <w:rsid w:val="00B65A00"/>
    <w:rsid w:val="00B6686D"/>
    <w:rsid w:val="00BD70BA"/>
    <w:rsid w:val="00C02722"/>
    <w:rsid w:val="00C13BE8"/>
    <w:rsid w:val="00C21E46"/>
    <w:rsid w:val="00CB25A9"/>
    <w:rsid w:val="00CB5B8C"/>
    <w:rsid w:val="00CB6DA2"/>
    <w:rsid w:val="00D06F1E"/>
    <w:rsid w:val="00D073E5"/>
    <w:rsid w:val="00D63593"/>
    <w:rsid w:val="00DC14F8"/>
    <w:rsid w:val="00DD679B"/>
    <w:rsid w:val="00E0431F"/>
    <w:rsid w:val="00E1382D"/>
    <w:rsid w:val="00E31054"/>
    <w:rsid w:val="00E52E27"/>
    <w:rsid w:val="00E6024D"/>
    <w:rsid w:val="00F12EAB"/>
    <w:rsid w:val="00F4745C"/>
    <w:rsid w:val="00F571CE"/>
    <w:rsid w:val="00F662F5"/>
    <w:rsid w:val="00F90545"/>
    <w:rsid w:val="00FC699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56385C"/>
  <w15:docId w15:val="{66840A8B-DC43-4A5A-8147-793C4075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da-DK" w:eastAsia="en-US" w:bidi="ar-SA"/>
      </w:rPr>
    </w:rPrDefault>
    <w:pPrDefault>
      <w:pPr>
        <w:spacing w:line="23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D4C"/>
  </w:style>
  <w:style w:type="paragraph" w:styleId="Overskrift1">
    <w:name w:val="heading 1"/>
    <w:basedOn w:val="Normal"/>
    <w:next w:val="Normal"/>
    <w:link w:val="Overskrift1Tegn"/>
    <w:uiPriority w:val="9"/>
    <w:qFormat/>
    <w:rsid w:val="00883436"/>
    <w:pPr>
      <w:outlineLvl w:val="0"/>
    </w:pPr>
    <w:rPr>
      <w:b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83436"/>
    <w:pPr>
      <w:outlineLvl w:val="1"/>
    </w:pPr>
    <w:rPr>
      <w:b/>
      <w:sz w:val="20"/>
      <w:szCs w:val="20"/>
      <w:lang w:val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033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6FF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C36"/>
  </w:style>
  <w:style w:type="paragraph" w:styleId="Sidefod">
    <w:name w:val="footer"/>
    <w:basedOn w:val="Normal"/>
    <w:link w:val="SidefodTegn"/>
    <w:uiPriority w:val="99"/>
    <w:unhideWhenUsed/>
    <w:rsid w:val="00535C3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C3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5C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5C36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83436"/>
    <w:rPr>
      <w:b/>
      <w:sz w:val="36"/>
      <w:szCs w:val="36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83436"/>
    <w:rPr>
      <w:b/>
      <w:sz w:val="20"/>
      <w:szCs w:val="20"/>
      <w:lang w:val="en-US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033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rdskrifttypeiafsnit"/>
    <w:uiPriority w:val="99"/>
    <w:unhideWhenUsed/>
    <w:rsid w:val="00203311"/>
    <w:rPr>
      <w:color w:val="0000FF" w:themeColor="hyperlink"/>
      <w:u w:val="single"/>
    </w:rPr>
  </w:style>
  <w:style w:type="paragraph" w:customStyle="1" w:styleId="Default">
    <w:name w:val="Default"/>
    <w:rsid w:val="00E52E2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pstilling-talellerbogst">
    <w:name w:val="List Number"/>
    <w:basedOn w:val="Normal"/>
    <w:uiPriority w:val="99"/>
    <w:unhideWhenUsed/>
    <w:rsid w:val="0032442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7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2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ta\AppData\Local\Microsoft\Windows\Temporary%20Internet%20Files\Content.Outlook\13I45YVG\Akademisk%20R&#229;d%20Dagsor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FF711-1494-44C6-B8A8-2EBCAA9C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Akademisk Råd Dagsorden.dotx</Template>
  <TotalTime>2</TotalTime>
  <Pages>1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Gitta Stærmose</dc:creator>
  <cp:lastModifiedBy>Gitta Stærmose</cp:lastModifiedBy>
  <cp:revision>3</cp:revision>
  <cp:lastPrinted>2018-03-19T13:39:00Z</cp:lastPrinted>
  <dcterms:created xsi:type="dcterms:W3CDTF">2018-11-21T11:07:00Z</dcterms:created>
  <dcterms:modified xsi:type="dcterms:W3CDTF">2018-11-21T11:08:00Z</dcterms:modified>
</cp:coreProperties>
</file>