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11" w:rsidRPr="00203311" w:rsidRDefault="002F2100" w:rsidP="00203311">
      <w:pPr>
        <w:pStyle w:val="Overskrift1"/>
        <w:spacing w:before="240"/>
        <w:rPr>
          <w:lang w:val="da-DK"/>
        </w:rPr>
      </w:pPr>
      <w:bookmarkStart w:id="0" w:name="_GoBack"/>
      <w:bookmarkEnd w:id="0"/>
      <w:r>
        <w:rPr>
          <w:lang w:val="da-DK"/>
        </w:rPr>
        <w:t>Referat af</w:t>
      </w:r>
      <w:r w:rsidR="00203311" w:rsidRPr="00203311">
        <w:rPr>
          <w:lang w:val="da-DK"/>
        </w:rPr>
        <w:t xml:space="preserve"> </w:t>
      </w:r>
      <w:r w:rsidR="00AE3078">
        <w:rPr>
          <w:lang w:val="da-DK"/>
        </w:rPr>
        <w:t>institutleder</w:t>
      </w:r>
      <w:r w:rsidR="00203311" w:rsidRPr="00203311">
        <w:rPr>
          <w:lang w:val="da-DK"/>
        </w:rPr>
        <w:t xml:space="preserve">møde </w:t>
      </w:r>
    </w:p>
    <w:p w:rsidR="00207063" w:rsidRDefault="00207063" w:rsidP="00203311"/>
    <w:p w:rsidR="000C1662" w:rsidRDefault="00207063" w:rsidP="00203311">
      <w:r>
        <w:t>t</w:t>
      </w:r>
      <w:r w:rsidR="000C1662">
        <w:t xml:space="preserve">irsdag den </w:t>
      </w:r>
      <w:r w:rsidR="003F4CCB">
        <w:t>17. maj</w:t>
      </w:r>
      <w:r w:rsidR="007B3CC7">
        <w:t xml:space="preserve"> </w:t>
      </w:r>
      <w:r w:rsidR="002F2100">
        <w:t>2016.</w:t>
      </w:r>
    </w:p>
    <w:p w:rsidR="00203311" w:rsidRPr="00203311" w:rsidRDefault="00203311" w:rsidP="00203311"/>
    <w:p w:rsidR="00203311" w:rsidRDefault="002F2100" w:rsidP="00203311">
      <w:r>
        <w:t xml:space="preserve">Til stede var: </w:t>
      </w:r>
    </w:p>
    <w:p w:rsidR="002F2100" w:rsidRDefault="002F2100" w:rsidP="00203311"/>
    <w:p w:rsidR="002F2100" w:rsidRDefault="002F2100" w:rsidP="00203311">
      <w:r>
        <w:t xml:space="preserve">Dekanen, prodekanen, Steffen Nordahl Lund, Jesper Carlsen, Anne Jensen, Per Krogh Hansen, Mads Funding, Lisbeth Broegaard Petersen og Gitta Stærmose. </w:t>
      </w:r>
    </w:p>
    <w:p w:rsidR="002F2100" w:rsidRDefault="002F2100" w:rsidP="00203311"/>
    <w:p w:rsidR="002F2100" w:rsidRDefault="002F2100" w:rsidP="002F2100">
      <w:r>
        <w:t>Særlig rådgiver Jørgen Clausen, konstitueret chef Helle Schroll og chefkonsulent Steen Kærn Christiansen deltog i punkt 4.</w:t>
      </w:r>
      <w:r w:rsidR="00DB3B69">
        <w:t xml:space="preserve"> Kommunikationsmedarbejder</w:t>
      </w:r>
      <w:r>
        <w:t xml:space="preserve"> Maria Slej-Hasselstrøm deltog i punkt 6.</w:t>
      </w:r>
    </w:p>
    <w:p w:rsidR="002F2100" w:rsidRDefault="002F2100" w:rsidP="002F2100"/>
    <w:p w:rsidR="00084F5D" w:rsidRDefault="00084F5D" w:rsidP="002F2100">
      <w:r>
        <w:t>Punkterne behandledes i rækkefølgen: 1 – 2, 4, 6, 3, 5, 7 – 9.</w:t>
      </w:r>
    </w:p>
    <w:p w:rsidR="00084F5D" w:rsidRPr="003F4CCB" w:rsidRDefault="00084F5D" w:rsidP="002F2100"/>
    <w:p w:rsidR="00FA3ECC" w:rsidRPr="00202130" w:rsidRDefault="00FA3ECC" w:rsidP="00D27568">
      <w:pPr>
        <w:pStyle w:val="Overskrift2"/>
        <w:rPr>
          <w:b w:val="0"/>
          <w:sz w:val="18"/>
          <w:szCs w:val="18"/>
          <w:lang w:val="da-DK"/>
        </w:rPr>
      </w:pPr>
    </w:p>
    <w:p w:rsidR="00FA3ECC" w:rsidRPr="00202130" w:rsidRDefault="002F2100" w:rsidP="002F2100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u w:val="single"/>
          <w:lang w:val="da-DK"/>
        </w:rPr>
        <w:t xml:space="preserve">Ad 1. </w:t>
      </w:r>
      <w:r w:rsidR="00FA3ECC" w:rsidRPr="00202130">
        <w:rPr>
          <w:b w:val="0"/>
          <w:sz w:val="18"/>
          <w:szCs w:val="18"/>
          <w:u w:val="single"/>
          <w:lang w:val="da-DK"/>
        </w:rPr>
        <w:t xml:space="preserve">Godkendelse af referat af møde den </w:t>
      </w:r>
      <w:r w:rsidR="003F4CCB">
        <w:rPr>
          <w:b w:val="0"/>
          <w:sz w:val="18"/>
          <w:szCs w:val="18"/>
          <w:u w:val="single"/>
          <w:lang w:val="da-DK"/>
        </w:rPr>
        <w:t>19. april</w:t>
      </w:r>
      <w:r w:rsidR="00FA3ECC" w:rsidRPr="00202130">
        <w:rPr>
          <w:b w:val="0"/>
          <w:sz w:val="18"/>
          <w:szCs w:val="18"/>
          <w:u w:val="single"/>
          <w:lang w:val="da-DK"/>
        </w:rPr>
        <w:t xml:space="preserve"> 2016</w:t>
      </w:r>
      <w:r w:rsidR="00FA3ECC" w:rsidRPr="00202130">
        <w:rPr>
          <w:b w:val="0"/>
          <w:sz w:val="18"/>
          <w:szCs w:val="18"/>
          <w:lang w:val="da-DK"/>
        </w:rPr>
        <w:t xml:space="preserve">. </w:t>
      </w:r>
    </w:p>
    <w:p w:rsidR="00FA3ECC" w:rsidRPr="00286384" w:rsidRDefault="00FA3ECC" w:rsidP="00FA3ECC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426" w:right="281"/>
        <w:jc w:val="both"/>
        <w:rPr>
          <w:b w:val="0"/>
          <w:lang w:val="da-DK"/>
        </w:rPr>
      </w:pPr>
    </w:p>
    <w:p w:rsidR="00FA3ECC" w:rsidRDefault="00693FB9" w:rsidP="00FA3ECC">
      <w:r>
        <w:t xml:space="preserve">Udsat. </w:t>
      </w:r>
    </w:p>
    <w:p w:rsidR="00693FB9" w:rsidRDefault="00693FB9" w:rsidP="00FA3ECC"/>
    <w:p w:rsidR="00693FB9" w:rsidRPr="00202130" w:rsidRDefault="00693FB9" w:rsidP="00FA3ECC"/>
    <w:p w:rsidR="001B6546" w:rsidRDefault="002F2100" w:rsidP="002F2100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u w:val="single"/>
          <w:lang w:val="da-DK"/>
        </w:rPr>
        <w:t xml:space="preserve">Ad 2. </w:t>
      </w:r>
      <w:r w:rsidR="00D65F38">
        <w:rPr>
          <w:b w:val="0"/>
          <w:sz w:val="18"/>
          <w:szCs w:val="18"/>
          <w:u w:val="single"/>
          <w:lang w:val="da-DK"/>
        </w:rPr>
        <w:t>Reduktion i antallet af eksaminer</w:t>
      </w:r>
      <w:r w:rsidR="00D65F38">
        <w:rPr>
          <w:b w:val="0"/>
          <w:sz w:val="18"/>
          <w:szCs w:val="18"/>
          <w:lang w:val="da-DK"/>
        </w:rPr>
        <w:t>.</w:t>
      </w:r>
    </w:p>
    <w:p w:rsidR="002F2100" w:rsidRDefault="002F2100" w:rsidP="002F2100"/>
    <w:p w:rsidR="00176201" w:rsidRDefault="00EF11A9" w:rsidP="002F2100">
      <w:r>
        <w:t>Dekanen orienterede om den hidtidige proces</w:t>
      </w:r>
      <w:r w:rsidR="00176201">
        <w:t xml:space="preserve">, hvor studier med </w:t>
      </w:r>
      <w:proofErr w:type="spellStart"/>
      <w:r w:rsidR="00176201">
        <w:t>dobbeltudprøvning</w:t>
      </w:r>
      <w:proofErr w:type="spellEnd"/>
      <w:r w:rsidR="00176201">
        <w:t xml:space="preserve"> af BA-projekt og speciale, har givet udtryk for </w:t>
      </w:r>
      <w:r>
        <w:t>utilfredshed</w:t>
      </w:r>
      <w:r w:rsidR="00176201">
        <w:t xml:space="preserve"> med et forslag fra fakultetet om, at dette afskaffes. </w:t>
      </w:r>
    </w:p>
    <w:p w:rsidR="00176201" w:rsidRDefault="00176201" w:rsidP="002F2100"/>
    <w:p w:rsidR="00176201" w:rsidRDefault="00176201" w:rsidP="002F2100">
      <w:r>
        <w:t xml:space="preserve">Efterfølgende har fakultetet udarbejdet et notat med et samlet forslag til reduktion i antallet af prøver. Forsalget er blevet præsenteret på et uddannelsesrådsmøde den 12. maj og er derefter sendt til skriftlig høring i studienævnene med svarfrist den 23. juni 2016.. </w:t>
      </w:r>
    </w:p>
    <w:p w:rsidR="00176201" w:rsidRDefault="00176201" w:rsidP="002F2100"/>
    <w:p w:rsidR="00084F5D" w:rsidRDefault="00BF5E1F" w:rsidP="002F2100">
      <w:r>
        <w:t>Institutleder</w:t>
      </w:r>
      <w:r w:rsidR="00B33FF3">
        <w:t xml:space="preserve">kredsen drøftede sagen, eksamensbelastningens eksplosive </w:t>
      </w:r>
      <w:r w:rsidR="00084F5D">
        <w:t>stigning, faglige og økonomiske hensyn.</w:t>
      </w:r>
    </w:p>
    <w:p w:rsidR="00084F5D" w:rsidRDefault="00084F5D" w:rsidP="002F2100"/>
    <w:p w:rsidR="00084F5D" w:rsidRDefault="00084F5D" w:rsidP="00A976AA"/>
    <w:p w:rsidR="00A976AA" w:rsidRPr="00A976AA" w:rsidRDefault="002F2100" w:rsidP="002F2100">
      <w:r>
        <w:rPr>
          <w:u w:val="single"/>
        </w:rPr>
        <w:t xml:space="preserve">Ad 3. </w:t>
      </w:r>
      <w:r w:rsidR="00A976AA" w:rsidRPr="002F2100">
        <w:rPr>
          <w:u w:val="single"/>
        </w:rPr>
        <w:t>Status for budgetstrategi 2016-19</w:t>
      </w:r>
      <w:r w:rsidR="00A976AA">
        <w:t>.</w:t>
      </w:r>
    </w:p>
    <w:p w:rsidR="001B6546" w:rsidRDefault="001B6546" w:rsidP="001B6546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426" w:right="281"/>
        <w:jc w:val="both"/>
        <w:rPr>
          <w:b w:val="0"/>
          <w:sz w:val="18"/>
          <w:szCs w:val="18"/>
          <w:lang w:val="da-DK"/>
        </w:rPr>
      </w:pPr>
    </w:p>
    <w:p w:rsidR="001B6546" w:rsidRDefault="00B97C35" w:rsidP="00B97C35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lang w:val="da-DK"/>
        </w:rPr>
        <w:t xml:space="preserve">Dekanen orienterede om status for processen. </w:t>
      </w:r>
    </w:p>
    <w:p w:rsidR="00B97C35" w:rsidRDefault="00B97C35" w:rsidP="00B97C35"/>
    <w:p w:rsidR="00B97C35" w:rsidRPr="00B97C35" w:rsidRDefault="00B97C35" w:rsidP="00B97C35"/>
    <w:p w:rsidR="001B6546" w:rsidRDefault="002F2100" w:rsidP="002F2100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u w:val="single"/>
          <w:lang w:val="da-DK"/>
        </w:rPr>
        <w:t xml:space="preserve">Ad 4. </w:t>
      </w:r>
      <w:r w:rsidR="003F4CCB">
        <w:rPr>
          <w:b w:val="0"/>
          <w:sz w:val="18"/>
          <w:szCs w:val="18"/>
          <w:u w:val="single"/>
          <w:lang w:val="da-DK"/>
        </w:rPr>
        <w:t>Eftersyn af SDU’s erhvervsunderstøttende aktiviteter - Samfundsengagement</w:t>
      </w:r>
      <w:r w:rsidR="001B6546">
        <w:rPr>
          <w:b w:val="0"/>
          <w:sz w:val="18"/>
          <w:szCs w:val="18"/>
          <w:lang w:val="da-DK"/>
        </w:rPr>
        <w:t xml:space="preserve">. </w:t>
      </w:r>
    </w:p>
    <w:p w:rsidR="002F2100" w:rsidRDefault="002F2100" w:rsidP="002F2100"/>
    <w:p w:rsidR="00693FB9" w:rsidRDefault="00693FB9" w:rsidP="002F2100">
      <w:r>
        <w:t xml:space="preserve">Særlig rådgiver Jørgen Clausen, konstitueret chef Helle Schroll og chefkonsulent Steen Kærn Christiansen deltog i interviewet. </w:t>
      </w:r>
    </w:p>
    <w:p w:rsidR="00693FB9" w:rsidRDefault="00693FB9" w:rsidP="002F2100"/>
    <w:p w:rsidR="00693FB9" w:rsidRDefault="00693FB9" w:rsidP="002F2100">
      <w:r>
        <w:t>F</w:t>
      </w:r>
      <w:r w:rsidR="000112BD">
        <w:t xml:space="preserve">orskernes behov for understøttelse </w:t>
      </w:r>
      <w:r>
        <w:t>blev drøftet og i forlængelse heraf</w:t>
      </w:r>
      <w:r w:rsidR="001564C5">
        <w:t>,</w:t>
      </w:r>
      <w:r>
        <w:t xml:space="preserve"> hvordan </w:t>
      </w:r>
      <w:r w:rsidR="000112BD">
        <w:t>de erhvervsunderstøttende aktiviteter fremadrettet bedst muligt kan sammensættes for at opfylde disse behov</w:t>
      </w:r>
      <w:r>
        <w:t>.</w:t>
      </w:r>
      <w:r w:rsidR="00183868">
        <w:t xml:space="preserve"> </w:t>
      </w:r>
    </w:p>
    <w:p w:rsidR="00693FB9" w:rsidRDefault="00693FB9" w:rsidP="002F2100"/>
    <w:p w:rsidR="001B6546" w:rsidRPr="001B6546" w:rsidRDefault="001B6546" w:rsidP="001B6546"/>
    <w:p w:rsidR="00D27568" w:rsidRDefault="002F2100" w:rsidP="002F2100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u w:val="single"/>
          <w:lang w:val="da-DK"/>
        </w:rPr>
        <w:t xml:space="preserve">Ad 5. </w:t>
      </w:r>
      <w:r w:rsidR="00D27568">
        <w:rPr>
          <w:b w:val="0"/>
          <w:sz w:val="18"/>
          <w:szCs w:val="18"/>
          <w:u w:val="single"/>
          <w:lang w:val="da-DK"/>
        </w:rPr>
        <w:t xml:space="preserve">Nye tiltag i forhold til nedbringelse af frafald fra </w:t>
      </w:r>
      <w:r w:rsidR="00D27568" w:rsidRPr="00D27568">
        <w:rPr>
          <w:b w:val="0"/>
          <w:sz w:val="18"/>
          <w:szCs w:val="18"/>
          <w:u w:val="single"/>
          <w:lang w:val="da-DK"/>
        </w:rPr>
        <w:t>E2016</w:t>
      </w:r>
      <w:r w:rsidR="00D27568">
        <w:rPr>
          <w:b w:val="0"/>
          <w:sz w:val="18"/>
          <w:szCs w:val="18"/>
          <w:lang w:val="da-DK"/>
        </w:rPr>
        <w:t xml:space="preserve">. </w:t>
      </w:r>
    </w:p>
    <w:p w:rsidR="00D27568" w:rsidRDefault="00D27568" w:rsidP="00D27568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426" w:right="281"/>
        <w:jc w:val="both"/>
        <w:rPr>
          <w:b w:val="0"/>
          <w:sz w:val="18"/>
          <w:szCs w:val="18"/>
          <w:lang w:val="da-DK"/>
        </w:rPr>
      </w:pPr>
    </w:p>
    <w:p w:rsidR="00B97C35" w:rsidRDefault="00D27568" w:rsidP="002F2100">
      <w:pPr>
        <w:pStyle w:val="Listeafsnit"/>
        <w:numPr>
          <w:ilvl w:val="0"/>
          <w:numId w:val="13"/>
        </w:numPr>
        <w:tabs>
          <w:tab w:val="left" w:pos="426"/>
        </w:tabs>
        <w:ind w:left="426" w:hanging="426"/>
      </w:pPr>
      <w:r>
        <w:t>Studiegrupper med VIP-mentor-facilitering.</w:t>
      </w:r>
    </w:p>
    <w:p w:rsidR="00B2619F" w:rsidRDefault="00B2619F" w:rsidP="00B2619F">
      <w:pPr>
        <w:tabs>
          <w:tab w:val="left" w:pos="426"/>
        </w:tabs>
      </w:pPr>
    </w:p>
    <w:p w:rsidR="00B2619F" w:rsidRDefault="00B2619F" w:rsidP="00B2619F">
      <w:pPr>
        <w:tabs>
          <w:tab w:val="left" w:pos="426"/>
        </w:tabs>
      </w:pPr>
      <w:r>
        <w:t>Prodekanen gennemgik tankerne bag udkastet og refererede til de gode erfaringer</w:t>
      </w:r>
      <w:r w:rsidR="001564C5">
        <w:t>,</w:t>
      </w:r>
      <w:r>
        <w:t xml:space="preserve"> man har fra forsøgsordninge</w:t>
      </w:r>
      <w:r w:rsidR="001564C5">
        <w:t>r</w:t>
      </w:r>
      <w:r>
        <w:t xml:space="preserve"> </w:t>
      </w:r>
      <w:r w:rsidR="001564C5">
        <w:t xml:space="preserve">på </w:t>
      </w:r>
      <w:r>
        <w:t>Medievidenskab og Litteraturvidenskab. Institutlederkredsen drøftede udkastet. Der var generel opbakning til ideen om obligatoriske studiegrupper med VIP-mentorer ved de store frafaldsuddannelser, men der er behov for at se på de økonomiske rammer.</w:t>
      </w:r>
    </w:p>
    <w:p w:rsidR="00B2619F" w:rsidRDefault="00B2619F" w:rsidP="00B2619F">
      <w:pPr>
        <w:tabs>
          <w:tab w:val="left" w:pos="426"/>
        </w:tabs>
      </w:pPr>
    </w:p>
    <w:p w:rsidR="00B2619F" w:rsidRDefault="00B2619F" w:rsidP="00B2619F">
      <w:pPr>
        <w:tabs>
          <w:tab w:val="left" w:pos="426"/>
        </w:tabs>
      </w:pPr>
      <w:r>
        <w:lastRenderedPageBreak/>
        <w:t>Jesper Carlsen forespurgte til den gamle studiegruppemodel. Den vil i givet fald bortfalde</w:t>
      </w:r>
      <w:r w:rsidR="001564C5">
        <w:t xml:space="preserve"> som fælles model, men midlerne til ansættelse af tutorer til understøttelse af studiestart og studiegrupper vil fortsat bestå. </w:t>
      </w:r>
    </w:p>
    <w:p w:rsidR="00B97C35" w:rsidRDefault="00B2619F" w:rsidP="00B2619F">
      <w:pPr>
        <w:tabs>
          <w:tab w:val="left" w:pos="426"/>
        </w:tabs>
      </w:pPr>
      <w:r>
        <w:t xml:space="preserve"> </w:t>
      </w:r>
    </w:p>
    <w:p w:rsidR="00B2619F" w:rsidRDefault="00D27568" w:rsidP="002F2100">
      <w:pPr>
        <w:pStyle w:val="Listeafsnit"/>
        <w:numPr>
          <w:ilvl w:val="0"/>
          <w:numId w:val="13"/>
        </w:numPr>
        <w:tabs>
          <w:tab w:val="left" w:pos="426"/>
        </w:tabs>
        <w:ind w:left="0" w:firstLine="0"/>
      </w:pPr>
      <w:r>
        <w:t xml:space="preserve">Akademisk skriftlighed. </w:t>
      </w:r>
    </w:p>
    <w:p w:rsidR="00B2619F" w:rsidRDefault="00B2619F" w:rsidP="00B2619F">
      <w:pPr>
        <w:pStyle w:val="Listeafsnit"/>
        <w:tabs>
          <w:tab w:val="left" w:pos="426"/>
        </w:tabs>
        <w:ind w:left="0"/>
      </w:pPr>
    </w:p>
    <w:p w:rsidR="00D27568" w:rsidRDefault="00B2619F" w:rsidP="00B2619F">
      <w:pPr>
        <w:pStyle w:val="Listeafsnit"/>
        <w:tabs>
          <w:tab w:val="left" w:pos="426"/>
        </w:tabs>
        <w:ind w:left="0"/>
      </w:pPr>
      <w:r>
        <w:t>Institutlederkredsen drøftede</w:t>
      </w:r>
      <w:r w:rsidR="00183868">
        <w:t xml:space="preserve"> det foreliggende udkast. Der var stor opbakning til tiltaget, der finansieres over humanioras dimensioneringspulje (tilvalg). Der arbejdes videre hermed</w:t>
      </w:r>
      <w:r w:rsidR="00EF11A9">
        <w:t>.</w:t>
      </w:r>
    </w:p>
    <w:p w:rsidR="00D27568" w:rsidRPr="00D27568" w:rsidRDefault="00D27568" w:rsidP="00D27568">
      <w:pPr>
        <w:tabs>
          <w:tab w:val="left" w:pos="426"/>
        </w:tabs>
      </w:pPr>
    </w:p>
    <w:p w:rsidR="00D27568" w:rsidRPr="00D27568" w:rsidRDefault="00D27568" w:rsidP="00D27568"/>
    <w:p w:rsidR="00FA3ECC" w:rsidRDefault="002F2100" w:rsidP="002F2100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u w:val="single"/>
          <w:lang w:val="da-DK"/>
        </w:rPr>
        <w:t xml:space="preserve">Ad 6. </w:t>
      </w:r>
      <w:r w:rsidR="00AA26CF" w:rsidRPr="00D27568">
        <w:rPr>
          <w:b w:val="0"/>
          <w:sz w:val="18"/>
          <w:szCs w:val="18"/>
          <w:u w:val="single"/>
          <w:lang w:val="da-DK"/>
        </w:rPr>
        <w:t>Ny</w:t>
      </w:r>
      <w:r w:rsidR="00AA26CF">
        <w:rPr>
          <w:b w:val="0"/>
          <w:sz w:val="18"/>
          <w:szCs w:val="18"/>
          <w:u w:val="single"/>
          <w:lang w:val="da-DK"/>
        </w:rPr>
        <w:t xml:space="preserve"> visuel identi</w:t>
      </w:r>
      <w:r w:rsidR="004B6271">
        <w:rPr>
          <w:b w:val="0"/>
          <w:sz w:val="18"/>
          <w:szCs w:val="18"/>
          <w:u w:val="single"/>
          <w:lang w:val="da-DK"/>
        </w:rPr>
        <w:t>t</w:t>
      </w:r>
      <w:r w:rsidR="00AA26CF">
        <w:rPr>
          <w:b w:val="0"/>
          <w:sz w:val="18"/>
          <w:szCs w:val="18"/>
          <w:u w:val="single"/>
          <w:lang w:val="da-DK"/>
        </w:rPr>
        <w:t>et på SDU – hvilke subenheder skal have egne profiler</w:t>
      </w:r>
      <w:r w:rsidR="000C1662" w:rsidRPr="00202130">
        <w:rPr>
          <w:b w:val="0"/>
          <w:sz w:val="18"/>
          <w:szCs w:val="18"/>
          <w:lang w:val="da-DK"/>
        </w:rPr>
        <w:t xml:space="preserve">. </w:t>
      </w:r>
    </w:p>
    <w:p w:rsidR="00AA26CF" w:rsidRDefault="00AA26CF" w:rsidP="00AA26CF"/>
    <w:p w:rsidR="0000253C" w:rsidRDefault="00DB3B69" w:rsidP="002F2100">
      <w:r>
        <w:t>Kommunikationsmedarbejder</w:t>
      </w:r>
      <w:r w:rsidR="00A976AA">
        <w:t xml:space="preserve"> Maria Slej-Hasselstrøm </w:t>
      </w:r>
      <w:r w:rsidR="0000253C">
        <w:t xml:space="preserve">gennemgik designet for de dynamiske skabeloner for breve, powerpoint, visitkort mm. </w:t>
      </w:r>
    </w:p>
    <w:p w:rsidR="0000253C" w:rsidRDefault="0000253C" w:rsidP="002F2100"/>
    <w:p w:rsidR="0000253C" w:rsidRDefault="0000253C" w:rsidP="002F2100">
      <w:r>
        <w:t>Institutlederkredsen drøftede de forsk</w:t>
      </w:r>
      <w:r w:rsidR="00CC67F5">
        <w:t xml:space="preserve">ellige præsentationsmuligheder og </w:t>
      </w:r>
      <w:r w:rsidR="00B97C35">
        <w:t xml:space="preserve">de formelle/uformelle </w:t>
      </w:r>
      <w:r w:rsidR="00CC67F5">
        <w:t xml:space="preserve">rammer herfor. </w:t>
      </w:r>
    </w:p>
    <w:p w:rsidR="00B97C35" w:rsidRDefault="00B97C35" w:rsidP="002F2100"/>
    <w:p w:rsidR="0000253C" w:rsidRDefault="0000253C" w:rsidP="002F2100">
      <w:r>
        <w:t xml:space="preserve">Institutlederne melder ind til Maria Slej-Hasselstrøm i forhold til opbygning af template. </w:t>
      </w:r>
    </w:p>
    <w:p w:rsidR="0000253C" w:rsidRDefault="0000253C" w:rsidP="002F2100"/>
    <w:p w:rsidR="0000253C" w:rsidRDefault="00F07564" w:rsidP="002F2100">
      <w:r>
        <w:t xml:space="preserve">Maria Slej-Hasselstrøm sender et bud på baggrund af drøftelsen. </w:t>
      </w:r>
    </w:p>
    <w:p w:rsidR="00A976AA" w:rsidRPr="00AA26CF" w:rsidRDefault="00A976AA" w:rsidP="00A976AA"/>
    <w:p w:rsidR="00FA3ECC" w:rsidRPr="00202130" w:rsidRDefault="00FA3ECC" w:rsidP="00A976AA">
      <w:pPr>
        <w:pStyle w:val="Overskrift2"/>
        <w:tabs>
          <w:tab w:val="left" w:pos="426"/>
          <w:tab w:val="left" w:pos="567"/>
          <w:tab w:val="left" w:pos="1276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b w:val="0"/>
          <w:sz w:val="18"/>
          <w:szCs w:val="18"/>
          <w:lang w:val="da-DK"/>
        </w:rPr>
      </w:pPr>
    </w:p>
    <w:p w:rsidR="00D956D4" w:rsidRPr="002F2100" w:rsidRDefault="002F2100" w:rsidP="002F2100">
      <w:pPr>
        <w:rPr>
          <w:u w:val="single"/>
        </w:rPr>
      </w:pPr>
      <w:r>
        <w:rPr>
          <w:u w:val="single"/>
        </w:rPr>
        <w:t xml:space="preserve">Ad 7. </w:t>
      </w:r>
      <w:r w:rsidR="00EF11A9">
        <w:rPr>
          <w:u w:val="single"/>
        </w:rPr>
        <w:t xml:space="preserve">Ph.d.-stipendiater </w:t>
      </w:r>
      <w:r w:rsidR="00EF11A9" w:rsidRPr="002F2100">
        <w:rPr>
          <w:u w:val="single"/>
        </w:rPr>
        <w:t>- praksis i forbindelse med sygeorlov</w:t>
      </w:r>
      <w:r w:rsidR="00EF11A9">
        <w:t>.</w:t>
      </w:r>
    </w:p>
    <w:p w:rsidR="00D956D4" w:rsidRDefault="00D956D4" w:rsidP="00D956D4">
      <w:pPr>
        <w:pStyle w:val="Listeafsnit"/>
        <w:ind w:left="426"/>
        <w:rPr>
          <w:u w:val="single"/>
        </w:rPr>
      </w:pPr>
    </w:p>
    <w:p w:rsidR="00D956D4" w:rsidRDefault="00DB3B69" w:rsidP="00B97C35">
      <w:r>
        <w:t xml:space="preserve">Praksis blev drøftet. Der vil fortsat være tale om en individuel vurdering. </w:t>
      </w:r>
    </w:p>
    <w:p w:rsidR="00DB3B69" w:rsidRDefault="00DB3B69" w:rsidP="00B97C35"/>
    <w:p w:rsidR="00DB3B69" w:rsidRPr="00DB3B69" w:rsidRDefault="00DB3B69" w:rsidP="00B97C35"/>
    <w:p w:rsidR="000C1662" w:rsidRPr="002F2100" w:rsidRDefault="002F2100" w:rsidP="002F2100">
      <w:pPr>
        <w:rPr>
          <w:u w:val="single"/>
        </w:rPr>
      </w:pPr>
      <w:r>
        <w:rPr>
          <w:u w:val="single"/>
        </w:rPr>
        <w:t xml:space="preserve">Ad 8. </w:t>
      </w:r>
      <w:r w:rsidR="000C1662" w:rsidRPr="002F2100">
        <w:rPr>
          <w:u w:val="single"/>
        </w:rPr>
        <w:t>Nyt fra</w:t>
      </w:r>
    </w:p>
    <w:p w:rsidR="000C1662" w:rsidRPr="00202130" w:rsidRDefault="000C1662" w:rsidP="00FA3ECC">
      <w:pPr>
        <w:pStyle w:val="Listeafsnit"/>
        <w:ind w:left="426" w:hanging="426"/>
      </w:pPr>
    </w:p>
    <w:p w:rsidR="00DB3B69" w:rsidRDefault="00DB3B69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  <w:r>
        <w:t xml:space="preserve">Per Krogh Hansen orienterede om medarbejderseminaret, der finder sted den 2. – 3. juni 2016. Seminaret har stress som tema. </w:t>
      </w:r>
      <w:r w:rsidR="007E48C4">
        <w:t xml:space="preserve">Han forespurgte til mulighederne for flere pladser til cand.ling.merc.-uddannelsen i Sønderborg. På nuværende tidspunkt er det ikke muligt at svare hverken </w:t>
      </w:r>
      <w:proofErr w:type="spellStart"/>
      <w:r w:rsidR="007E48C4">
        <w:t>be</w:t>
      </w:r>
      <w:proofErr w:type="spellEnd"/>
      <w:r w:rsidR="007E48C4">
        <w:t>- eller afkræftende herpå</w:t>
      </w:r>
      <w:r w:rsidR="00176201">
        <w:t>, idet dette vil afhænge af søgningen og optaget på de andre uddannelser.</w:t>
      </w:r>
    </w:p>
    <w:p w:rsidR="007E48C4" w:rsidRDefault="007E48C4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</w:p>
    <w:p w:rsidR="007E48C4" w:rsidRDefault="007E48C4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  <w:r>
        <w:t xml:space="preserve">Steffen Nordahl Lund orienterede om den igangværende dataudredning i forhold til Børnesprog. Placering af ansvar og anmeldelse af type forskning, d.v.s. privat eller offentlig. </w:t>
      </w:r>
    </w:p>
    <w:p w:rsidR="007E48C4" w:rsidRDefault="007E48C4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</w:p>
    <w:p w:rsidR="007E48C4" w:rsidRDefault="007E48C4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  <w:r>
        <w:t xml:space="preserve">Jesper Carlsen oplyste, at CML er i gang med at udfærdige ansøgning om forlængelse af grundforskningscentret. </w:t>
      </w:r>
    </w:p>
    <w:p w:rsidR="007E48C4" w:rsidRDefault="007E48C4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</w:p>
    <w:p w:rsidR="007E48C4" w:rsidRDefault="007E48C4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  <w:r>
        <w:t xml:space="preserve">Anne Jensen orienterede om Ph.d.-rådet og ansøgninger til stipendierne. Ansøgningsfrist er den 1. juni.  </w:t>
      </w:r>
      <w:r w:rsidR="00EF11A9">
        <w:t>Hun orienterede herudover over eksterne finansieringer, herunder det netop tildelte Niels Bohr-professorat.</w:t>
      </w:r>
    </w:p>
    <w:p w:rsidR="00EF11A9" w:rsidRDefault="00EF11A9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</w:p>
    <w:p w:rsidR="00EF11A9" w:rsidRDefault="00EF11A9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  <w:r>
        <w:t xml:space="preserve">Lars Grassmé Binderup oplyste, at </w:t>
      </w:r>
      <w:r w:rsidR="00176201">
        <w:t xml:space="preserve">universitetsloven med ændringerne vedr. </w:t>
      </w:r>
      <w:r>
        <w:t xml:space="preserve">studiefremdriftsreformen nu </w:t>
      </w:r>
      <w:r w:rsidR="00176201">
        <w:t xml:space="preserve">godkendt af folketinget, og at Styrelsen derfor har sendt bekendtgørelserne i høring. </w:t>
      </w:r>
      <w:r w:rsidR="001564C5">
        <w:t xml:space="preserve">Der er ikke ændringer, der giver anledning til justeringer af </w:t>
      </w:r>
      <w:proofErr w:type="spellStart"/>
      <w:r w:rsidR="001564C5">
        <w:t>HUMs</w:t>
      </w:r>
      <w:proofErr w:type="spellEnd"/>
      <w:r w:rsidR="001564C5">
        <w:t xml:space="preserve"> planer for implementering af reformen.</w:t>
      </w:r>
    </w:p>
    <w:p w:rsidR="00EF11A9" w:rsidRDefault="00EF11A9" w:rsidP="00DB3B69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</w:p>
    <w:p w:rsidR="001B6546" w:rsidRDefault="001B6546" w:rsidP="001B6546">
      <w:pPr>
        <w:widowControl w:val="0"/>
        <w:tabs>
          <w:tab w:val="num" w:pos="851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</w:p>
    <w:p w:rsidR="000C1662" w:rsidRPr="00202130" w:rsidRDefault="002F2100" w:rsidP="002F2100">
      <w:pPr>
        <w:widowControl w:val="0"/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autoSpaceDE w:val="0"/>
        <w:autoSpaceDN w:val="0"/>
        <w:adjustRightInd w:val="0"/>
        <w:spacing w:line="240" w:lineRule="auto"/>
        <w:ind w:right="281"/>
        <w:jc w:val="both"/>
      </w:pPr>
      <w:r>
        <w:rPr>
          <w:u w:val="single"/>
        </w:rPr>
        <w:t xml:space="preserve">Ad 9. </w:t>
      </w:r>
      <w:r w:rsidR="000C1662" w:rsidRPr="002F2100">
        <w:rPr>
          <w:u w:val="single"/>
        </w:rPr>
        <w:t>Eventuelt</w:t>
      </w:r>
      <w:r w:rsidR="000C1662" w:rsidRPr="00202130">
        <w:t xml:space="preserve">. </w:t>
      </w:r>
    </w:p>
    <w:p w:rsidR="000C1662" w:rsidRDefault="000C1662" w:rsidP="000C166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0"/>
          <w:szCs w:val="20"/>
        </w:rPr>
      </w:pPr>
    </w:p>
    <w:p w:rsidR="00EF11A9" w:rsidRPr="00EF11A9" w:rsidRDefault="00EF11A9" w:rsidP="000C166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EF11A9">
        <w:t>Institutlederkredsen drøftede forhold omkring jubilæumsarrangementet.</w:t>
      </w:r>
    </w:p>
    <w:p w:rsidR="00EF11A9" w:rsidRPr="000C1662" w:rsidRDefault="00EF11A9" w:rsidP="000C166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0"/>
          <w:szCs w:val="20"/>
        </w:rPr>
      </w:pPr>
    </w:p>
    <w:p w:rsidR="000C1662" w:rsidRPr="00202130" w:rsidRDefault="000C1662" w:rsidP="000C166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202130">
        <w:t>Med venlig hilsen</w:t>
      </w:r>
    </w:p>
    <w:p w:rsidR="000C1662" w:rsidRPr="00202130" w:rsidRDefault="000C1662" w:rsidP="000C166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:rsidR="000C1662" w:rsidRPr="00202130" w:rsidRDefault="000C1662" w:rsidP="000C166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202130">
        <w:t>Simon Møberg Torp</w:t>
      </w:r>
    </w:p>
    <w:p w:rsidR="00203311" w:rsidRPr="00202130" w:rsidRDefault="000C1662" w:rsidP="00202130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202130">
        <w:t>dekan</w:t>
      </w:r>
    </w:p>
    <w:sectPr w:rsidR="00203311" w:rsidRPr="00202130" w:rsidSect="00D27568">
      <w:headerReference w:type="default" r:id="rId9"/>
      <w:footerReference w:type="default" r:id="rId10"/>
      <w:headerReference w:type="first" r:id="rId11"/>
      <w:pgSz w:w="11906" w:h="16838" w:code="9"/>
      <w:pgMar w:top="2268" w:right="255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B1" w:rsidRDefault="00CE09B1" w:rsidP="00535C36">
      <w:r>
        <w:separator/>
      </w:r>
    </w:p>
  </w:endnote>
  <w:endnote w:type="continuationSeparator" w:id="0">
    <w:p w:rsidR="00CE09B1" w:rsidRDefault="00CE09B1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EB62FE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75596E" wp14:editId="22F481AB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EB62FE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EB62FE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B1" w:rsidRDefault="00CE09B1" w:rsidP="00535C36">
      <w:r>
        <w:separator/>
      </w:r>
    </w:p>
  </w:footnote>
  <w:footnote w:type="continuationSeparator" w:id="0">
    <w:p w:rsidR="00CE09B1" w:rsidRDefault="00CE09B1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4BC7DF25" wp14:editId="4DC85BC4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191F3326" wp14:editId="5CF9EADB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77603"/>
    <w:multiLevelType w:val="hybridMultilevel"/>
    <w:tmpl w:val="9A3464D8"/>
    <w:lvl w:ilvl="0" w:tplc="642EB6D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BA51443"/>
    <w:multiLevelType w:val="hybridMultilevel"/>
    <w:tmpl w:val="D9AE8168"/>
    <w:lvl w:ilvl="0" w:tplc="1A14F0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A545B9"/>
    <w:multiLevelType w:val="hybridMultilevel"/>
    <w:tmpl w:val="775C64C2"/>
    <w:lvl w:ilvl="0" w:tplc="8B0CC6D6">
      <w:start w:val="4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0F279C"/>
    <w:multiLevelType w:val="hybridMultilevel"/>
    <w:tmpl w:val="2E280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B568E"/>
    <w:multiLevelType w:val="hybridMultilevel"/>
    <w:tmpl w:val="F59628EA"/>
    <w:lvl w:ilvl="0" w:tplc="658E6E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547C4"/>
    <w:multiLevelType w:val="hybridMultilevel"/>
    <w:tmpl w:val="9BA0E8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7C33C736-AF4D-4CB8-9E08-C20A19E39427}"/>
  </w:docVars>
  <w:rsids>
    <w:rsidRoot w:val="00AE3078"/>
    <w:rsid w:val="0000253C"/>
    <w:rsid w:val="000112BD"/>
    <w:rsid w:val="00027217"/>
    <w:rsid w:val="0004525F"/>
    <w:rsid w:val="00063973"/>
    <w:rsid w:val="000674D9"/>
    <w:rsid w:val="00084F5D"/>
    <w:rsid w:val="000A1FDA"/>
    <w:rsid w:val="000C1662"/>
    <w:rsid w:val="000F5702"/>
    <w:rsid w:val="0011373E"/>
    <w:rsid w:val="0012201F"/>
    <w:rsid w:val="001564C5"/>
    <w:rsid w:val="00162BA8"/>
    <w:rsid w:val="00176201"/>
    <w:rsid w:val="00183868"/>
    <w:rsid w:val="00185793"/>
    <w:rsid w:val="001B6546"/>
    <w:rsid w:val="001D501F"/>
    <w:rsid w:val="00202130"/>
    <w:rsid w:val="00203311"/>
    <w:rsid w:val="00207063"/>
    <w:rsid w:val="00225F20"/>
    <w:rsid w:val="0023182A"/>
    <w:rsid w:val="00243FF5"/>
    <w:rsid w:val="00262532"/>
    <w:rsid w:val="00280D22"/>
    <w:rsid w:val="00286384"/>
    <w:rsid w:val="00293A7B"/>
    <w:rsid w:val="002D68D8"/>
    <w:rsid w:val="002F2100"/>
    <w:rsid w:val="00305EA7"/>
    <w:rsid w:val="00317079"/>
    <w:rsid w:val="00351FB8"/>
    <w:rsid w:val="0037198B"/>
    <w:rsid w:val="003F4CCB"/>
    <w:rsid w:val="003F6758"/>
    <w:rsid w:val="003F69C1"/>
    <w:rsid w:val="00431746"/>
    <w:rsid w:val="004565BF"/>
    <w:rsid w:val="004616CB"/>
    <w:rsid w:val="004B6271"/>
    <w:rsid w:val="004E10D5"/>
    <w:rsid w:val="00507EFF"/>
    <w:rsid w:val="00512687"/>
    <w:rsid w:val="00535C36"/>
    <w:rsid w:val="00554796"/>
    <w:rsid w:val="00560048"/>
    <w:rsid w:val="005D1413"/>
    <w:rsid w:val="005D27A3"/>
    <w:rsid w:val="005D2A52"/>
    <w:rsid w:val="00633315"/>
    <w:rsid w:val="006525FA"/>
    <w:rsid w:val="00672296"/>
    <w:rsid w:val="0069054C"/>
    <w:rsid w:val="00693FB9"/>
    <w:rsid w:val="007B3CC7"/>
    <w:rsid w:val="007B5895"/>
    <w:rsid w:val="007E48C4"/>
    <w:rsid w:val="007F73D9"/>
    <w:rsid w:val="00802600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A05"/>
    <w:rsid w:val="00983B67"/>
    <w:rsid w:val="0098673F"/>
    <w:rsid w:val="009B1878"/>
    <w:rsid w:val="009D6D86"/>
    <w:rsid w:val="009E5782"/>
    <w:rsid w:val="00A07A24"/>
    <w:rsid w:val="00A34E40"/>
    <w:rsid w:val="00A976AA"/>
    <w:rsid w:val="00AA0820"/>
    <w:rsid w:val="00AA26CF"/>
    <w:rsid w:val="00AC2DFF"/>
    <w:rsid w:val="00AE3078"/>
    <w:rsid w:val="00AF3995"/>
    <w:rsid w:val="00B04B66"/>
    <w:rsid w:val="00B2619F"/>
    <w:rsid w:val="00B33FF3"/>
    <w:rsid w:val="00B65A00"/>
    <w:rsid w:val="00B6686D"/>
    <w:rsid w:val="00B97C35"/>
    <w:rsid w:val="00BD70BA"/>
    <w:rsid w:val="00BF5E1F"/>
    <w:rsid w:val="00C02722"/>
    <w:rsid w:val="00C13BE8"/>
    <w:rsid w:val="00CB25A9"/>
    <w:rsid w:val="00CB5B8C"/>
    <w:rsid w:val="00CB6DA2"/>
    <w:rsid w:val="00CC67F5"/>
    <w:rsid w:val="00CE09B1"/>
    <w:rsid w:val="00D073E5"/>
    <w:rsid w:val="00D27568"/>
    <w:rsid w:val="00D472EB"/>
    <w:rsid w:val="00D65F38"/>
    <w:rsid w:val="00D956D4"/>
    <w:rsid w:val="00DB3B69"/>
    <w:rsid w:val="00DC14F8"/>
    <w:rsid w:val="00E0431F"/>
    <w:rsid w:val="00E1382D"/>
    <w:rsid w:val="00E31054"/>
    <w:rsid w:val="00E6024D"/>
    <w:rsid w:val="00EB62FE"/>
    <w:rsid w:val="00EF11A9"/>
    <w:rsid w:val="00F07564"/>
    <w:rsid w:val="00F079D0"/>
    <w:rsid w:val="00F12EAB"/>
    <w:rsid w:val="00F4745C"/>
    <w:rsid w:val="00F571CE"/>
    <w:rsid w:val="00FA3ECC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3BBB-A2D9-4A71-89FB-D2872836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0</TotalTime>
  <Pages>2</Pages>
  <Words>594</Words>
  <Characters>3944</Characters>
  <Application>Microsoft Office Word</Application>
  <DocSecurity>0</DocSecurity>
  <Lines>98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2016-06-15T06:20:00Z</cp:lastPrinted>
  <dcterms:created xsi:type="dcterms:W3CDTF">2016-06-16T09:22:00Z</dcterms:created>
  <dcterms:modified xsi:type="dcterms:W3CDTF">2016-06-16T09:22:00Z</dcterms:modified>
</cp:coreProperties>
</file>