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59A2" w14:textId="77777777" w:rsidR="00976722" w:rsidRDefault="00976722" w:rsidP="000E7972">
      <w:pPr>
        <w:pStyle w:val="NormalWeb"/>
      </w:pPr>
      <w:bookmarkStart w:id="0" w:name="_GoBack"/>
      <w:bookmarkEnd w:id="0"/>
    </w:p>
    <w:p w14:paraId="731F3B3A" w14:textId="77777777" w:rsidR="000E7972" w:rsidRPr="00306AE3" w:rsidRDefault="000E7972" w:rsidP="000E7972">
      <w:pPr>
        <w:pStyle w:val="NormalWeb"/>
      </w:pPr>
      <w:r>
        <w:t xml:space="preserve">If you are a PhD student, you can take advantage of the PhD School’s </w:t>
      </w:r>
      <w:r w:rsidRPr="00306AE3">
        <w:t>coaching offer.</w:t>
      </w:r>
    </w:p>
    <w:p w14:paraId="31268577" w14:textId="5026EA8E" w:rsidR="00A15D40" w:rsidRDefault="000E7972" w:rsidP="000E7972">
      <w:pPr>
        <w:pStyle w:val="NormalWeb"/>
      </w:pPr>
      <w:r>
        <w:t>Coaching can benefit PhD students who have become stuck in the process, as well as PhD students who wish to work on their weaknesses</w:t>
      </w:r>
      <w:r w:rsidR="00020293">
        <w:t>,</w:t>
      </w:r>
      <w:r w:rsidR="00A15D40">
        <w:t xml:space="preserve"> dev</w:t>
      </w:r>
      <w:r w:rsidR="00FE31BB">
        <w:t>el</w:t>
      </w:r>
      <w:r w:rsidR="00A15D40">
        <w:t xml:space="preserve">op their </w:t>
      </w:r>
      <w:r>
        <w:t xml:space="preserve">strengths and </w:t>
      </w:r>
      <w:r w:rsidR="00DC1214">
        <w:t>increase</w:t>
      </w:r>
      <w:r>
        <w:t xml:space="preserve"> their motivation</w:t>
      </w:r>
      <w:r w:rsidR="00A15D40">
        <w:t>.</w:t>
      </w:r>
    </w:p>
    <w:p w14:paraId="20B7B62A" w14:textId="3C2F8FDD" w:rsidR="000E7972" w:rsidRPr="00CC07D1" w:rsidRDefault="00A15D40" w:rsidP="000E7972">
      <w:pPr>
        <w:pStyle w:val="NormalWeb"/>
        <w:rPr>
          <w:color w:val="FF0000"/>
        </w:rPr>
      </w:pPr>
      <w:r>
        <w:t>Co</w:t>
      </w:r>
      <w:r w:rsidR="000E7972">
        <w:t>aching is a clarification process that</w:t>
      </w:r>
      <w:r w:rsidR="00E2722D">
        <w:t xml:space="preserve"> </w:t>
      </w:r>
      <w:r w:rsidR="000E7972">
        <w:t xml:space="preserve">aims to help the </w:t>
      </w:r>
      <w:r w:rsidR="000E7972" w:rsidRPr="00E2722D">
        <w:t xml:space="preserve">focus person identify </w:t>
      </w:r>
      <w:r w:rsidR="00814BF0" w:rsidRPr="00E2722D">
        <w:t>challenges</w:t>
      </w:r>
      <w:r w:rsidR="000E7972" w:rsidRPr="00E2722D">
        <w:t xml:space="preserve">, </w:t>
      </w:r>
      <w:r w:rsidR="00301EB4" w:rsidRPr="00E2722D">
        <w:t xml:space="preserve">set realistic goals and find </w:t>
      </w:r>
      <w:r w:rsidR="00835900" w:rsidRPr="00E2722D">
        <w:t>good</w:t>
      </w:r>
      <w:r w:rsidR="000E7972" w:rsidRPr="00E2722D">
        <w:t xml:space="preserve"> solutions</w:t>
      </w:r>
      <w:r w:rsidR="00790C29" w:rsidRPr="00E2722D">
        <w:t>.</w:t>
      </w:r>
      <w:r w:rsidR="00FC0F7F" w:rsidRPr="00E2722D">
        <w:t xml:space="preserve"> This is done through structured dialogue and targeted questions</w:t>
      </w:r>
      <w:r w:rsidR="00E2722D" w:rsidRPr="00E2722D">
        <w:t>.</w:t>
      </w:r>
    </w:p>
    <w:p w14:paraId="42D41B9C" w14:textId="7A86AC8B" w:rsidR="000E7972" w:rsidRPr="006E374D" w:rsidRDefault="000E7972" w:rsidP="000E7972">
      <w:pPr>
        <w:pStyle w:val="NormalWeb"/>
        <w:rPr>
          <w:color w:val="FF0000"/>
        </w:rPr>
      </w:pPr>
      <w:r>
        <w:t xml:space="preserve">Coaching should not be confused with the academic </w:t>
      </w:r>
      <w:r w:rsidR="00930628">
        <w:t>supervision provided</w:t>
      </w:r>
      <w:r>
        <w:t xml:space="preserve"> by the PhD supervisor. A </w:t>
      </w:r>
      <w:r w:rsidRPr="00B027EC">
        <w:t xml:space="preserve">coach does not </w:t>
      </w:r>
      <w:r w:rsidR="004D34B0" w:rsidRPr="00B027EC">
        <w:t>give</w:t>
      </w:r>
      <w:r w:rsidRPr="00B027EC">
        <w:t xml:space="preserve"> advice or academic input unless asked for by the focus person. By contrast, the coach acts as a catalyst for the self-reflection of the focus person.</w:t>
      </w:r>
    </w:p>
    <w:p w14:paraId="4585B393" w14:textId="433DA9B8" w:rsidR="00303F48" w:rsidRDefault="00DD7AA5" w:rsidP="000E7972">
      <w:pPr>
        <w:pStyle w:val="NormalWeb"/>
      </w:pPr>
      <w:r>
        <w:t>The PhD c</w:t>
      </w:r>
      <w:r w:rsidR="004357EB">
        <w:t xml:space="preserve">oaching consists of a series of one-on-one sessions. The </w:t>
      </w:r>
      <w:r w:rsidR="00BC57D6">
        <w:t xml:space="preserve">number of sessions and </w:t>
      </w:r>
      <w:r w:rsidR="007272DC">
        <w:t xml:space="preserve">the </w:t>
      </w:r>
      <w:r w:rsidR="007C77CD">
        <w:t xml:space="preserve">interval between </w:t>
      </w:r>
      <w:r w:rsidR="00D71690">
        <w:t>them</w:t>
      </w:r>
      <w:r w:rsidR="007C77CD">
        <w:t xml:space="preserve"> are </w:t>
      </w:r>
      <w:r w:rsidR="004357EB">
        <w:t xml:space="preserve">based on the needs of the </w:t>
      </w:r>
      <w:r w:rsidR="00D07BEC">
        <w:t>individual</w:t>
      </w:r>
      <w:r w:rsidR="00DA4BEA">
        <w:t xml:space="preserve">. I </w:t>
      </w:r>
      <w:r w:rsidR="004357EB">
        <w:t xml:space="preserve">typically </w:t>
      </w:r>
      <w:r w:rsidR="00791235">
        <w:t>meet with the PhD student</w:t>
      </w:r>
      <w:r w:rsidR="004357EB">
        <w:t xml:space="preserve"> </w:t>
      </w:r>
      <w:r w:rsidR="00791235">
        <w:t xml:space="preserve">for </w:t>
      </w:r>
      <w:r w:rsidR="004357EB">
        <w:t xml:space="preserve">1-6 </w:t>
      </w:r>
      <w:r w:rsidR="00791235">
        <w:t xml:space="preserve">sessions </w:t>
      </w:r>
      <w:r w:rsidR="004357EB">
        <w:t>of approximately 60-90 minutes.</w:t>
      </w:r>
    </w:p>
    <w:p w14:paraId="0DB9B420" w14:textId="27B38CB2" w:rsidR="000E7972" w:rsidRDefault="000E7972" w:rsidP="000E7972">
      <w:pPr>
        <w:pStyle w:val="NormalWeb"/>
      </w:pPr>
      <w:r>
        <w:t xml:space="preserve">Recurring issues in </w:t>
      </w:r>
      <w:r w:rsidR="00976722">
        <w:t>my</w:t>
      </w:r>
      <w:r>
        <w:t xml:space="preserve"> coaching of PhD students include writing block, time</w:t>
      </w:r>
      <w:r w:rsidR="00976722">
        <w:t xml:space="preserve"> management</w:t>
      </w:r>
      <w:r>
        <w:t xml:space="preserve">, structure of </w:t>
      </w:r>
      <w:r w:rsidR="00F467A5">
        <w:t xml:space="preserve">the </w:t>
      </w:r>
      <w:r>
        <w:t xml:space="preserve">working day, stress, planning, focus, motivation, </w:t>
      </w:r>
      <w:r w:rsidR="00976722">
        <w:t>work</w:t>
      </w:r>
      <w:r w:rsidR="00F467A5">
        <w:t>-</w:t>
      </w:r>
      <w:r w:rsidR="00976722">
        <w:t>life balance</w:t>
      </w:r>
      <w:r>
        <w:t xml:space="preserve">, challenges related to teaching and </w:t>
      </w:r>
      <w:r w:rsidR="00F467A5">
        <w:t>supervis</w:t>
      </w:r>
      <w:r w:rsidR="00004563">
        <w:t>ion</w:t>
      </w:r>
      <w:r>
        <w:t xml:space="preserve">, </w:t>
      </w:r>
      <w:r w:rsidR="002F4F3C">
        <w:t xml:space="preserve">feelings of </w:t>
      </w:r>
      <w:r>
        <w:t xml:space="preserve">personal and </w:t>
      </w:r>
      <w:r w:rsidRPr="00A3255A">
        <w:t xml:space="preserve">academic </w:t>
      </w:r>
      <w:r w:rsidR="00E475EC" w:rsidRPr="00A3255A">
        <w:t>insecurity</w:t>
      </w:r>
      <w:r w:rsidRPr="00A3255A">
        <w:t xml:space="preserve"> and the </w:t>
      </w:r>
      <w:r>
        <w:t>need to find new ways out of situations of deadlock.</w:t>
      </w:r>
      <w:r w:rsidR="00742068">
        <w:t xml:space="preserve"> </w:t>
      </w:r>
      <w:r w:rsidR="009E2421">
        <w:t>You</w:t>
      </w:r>
      <w:r>
        <w:t xml:space="preserve"> decide what </w:t>
      </w:r>
      <w:r w:rsidR="00742068">
        <w:t xml:space="preserve">the focus of </w:t>
      </w:r>
      <w:r>
        <w:t>your coaching</w:t>
      </w:r>
      <w:r w:rsidR="00742068">
        <w:t xml:space="preserve"> will be</w:t>
      </w:r>
      <w:r>
        <w:t>.</w:t>
      </w:r>
    </w:p>
    <w:p w14:paraId="283FF83B" w14:textId="77777777" w:rsidR="000E7972" w:rsidRDefault="000E7972" w:rsidP="000E7972">
      <w:pPr>
        <w:pStyle w:val="NormalWeb"/>
      </w:pPr>
      <w:r>
        <w:t>You are welcome to contact me at the e-mail address below if you would like to take advantage of this offer.</w:t>
      </w:r>
    </w:p>
    <w:p w14:paraId="3922C9A6" w14:textId="77777777" w:rsidR="000E7972" w:rsidRDefault="000E7972" w:rsidP="000E7972">
      <w:pPr>
        <w:pStyle w:val="NormalWeb"/>
      </w:pPr>
      <w:r>
        <w:t>PhD coaching is anonymous and free of charge.</w:t>
      </w:r>
    </w:p>
    <w:p w14:paraId="069EB375" w14:textId="77777777" w:rsidR="003B6A33" w:rsidRDefault="003B6A33" w:rsidP="003B6A33">
      <w:pPr>
        <w:pStyle w:val="NormalWeb"/>
      </w:pPr>
      <w:r>
        <w:t>Best regards,</w:t>
      </w:r>
      <w:r>
        <w:br/>
        <w:t>Nina Nørgaard</w:t>
      </w:r>
      <w:r>
        <w:br/>
        <w:t>Associate Professor, PhD, certified coach</w:t>
      </w:r>
      <w:r>
        <w:br/>
        <w:t>Department of Language and Communication</w:t>
      </w:r>
      <w:r>
        <w:br/>
        <w:t>University of Southern Denmark, Odense</w:t>
      </w:r>
      <w:r>
        <w:br/>
        <w:t>Tel.: +45 6550 2196</w:t>
      </w:r>
      <w:r>
        <w:br/>
        <w:t xml:space="preserve">E-mail: </w:t>
      </w:r>
      <w:hyperlink r:id="rId9">
        <w:r>
          <w:rPr>
            <w:rStyle w:val="Hyperlink"/>
          </w:rPr>
          <w:t>noergaard@sdu.dk</w:t>
        </w:r>
      </w:hyperlink>
    </w:p>
    <w:p w14:paraId="1157544B" w14:textId="77777777" w:rsidR="003B6A33" w:rsidRDefault="003B6A33" w:rsidP="003B6A33">
      <w:pPr>
        <w:pStyle w:val="NormalWeb"/>
      </w:pPr>
      <w:r>
        <w:t>Office: click </w:t>
      </w:r>
      <w:hyperlink r:id="rId10">
        <w:r>
          <w:rPr>
            <w:rStyle w:val="Hyperlink"/>
          </w:rPr>
          <w:t>here</w:t>
        </w:r>
      </w:hyperlink>
      <w:r>
        <w:t xml:space="preserve"> (on 1st floor)</w:t>
      </w:r>
    </w:p>
    <w:p w14:paraId="62C05D99" w14:textId="21D0CA05" w:rsidR="00357992" w:rsidRDefault="00357992">
      <w:pPr>
        <w:rPr>
          <w:rStyle w:val="Strk"/>
          <w:rFonts w:ascii="&amp;quot" w:hAnsi="&amp;quot" w:hint="eastAsia"/>
          <w:color w:val="00B050"/>
          <w:sz w:val="27"/>
          <w:szCs w:val="27"/>
        </w:rPr>
      </w:pPr>
    </w:p>
    <w:p w14:paraId="61E2EB78" w14:textId="77777777" w:rsidR="002D2E2F" w:rsidRPr="00287D5A" w:rsidRDefault="002D2E2F">
      <w:pPr>
        <w:rPr>
          <w:color w:val="00B050"/>
        </w:rPr>
      </w:pPr>
    </w:p>
    <w:sectPr w:rsidR="002D2E2F" w:rsidRPr="00287D5A" w:rsidSect="00F24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95063" w14:textId="77777777" w:rsidR="00095E18" w:rsidRDefault="00095E18" w:rsidP="00713310">
      <w:r>
        <w:separator/>
      </w:r>
    </w:p>
  </w:endnote>
  <w:endnote w:type="continuationSeparator" w:id="0">
    <w:p w14:paraId="5EFF6154" w14:textId="77777777" w:rsidR="00095E18" w:rsidRDefault="00095E18" w:rsidP="0071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4851" w14:textId="77777777" w:rsidR="00835900" w:rsidRDefault="008359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A1EF" w14:textId="77777777" w:rsidR="00835900" w:rsidRDefault="008359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4EA3" w14:textId="77777777" w:rsidR="00835900" w:rsidRDefault="008359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390E" w14:textId="77777777" w:rsidR="00095E18" w:rsidRDefault="00095E18" w:rsidP="00713310">
      <w:r>
        <w:separator/>
      </w:r>
    </w:p>
  </w:footnote>
  <w:footnote w:type="continuationSeparator" w:id="0">
    <w:p w14:paraId="58B43AB5" w14:textId="77777777" w:rsidR="00095E18" w:rsidRDefault="00095E18" w:rsidP="0071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22FD" w14:textId="77777777" w:rsidR="00835900" w:rsidRDefault="008359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7CBA" w14:textId="77777777" w:rsidR="00835900" w:rsidRDefault="008359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4CEE" w14:textId="77777777" w:rsidR="00835900" w:rsidRDefault="008359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972"/>
    <w:rsid w:val="00004563"/>
    <w:rsid w:val="000111E0"/>
    <w:rsid w:val="00020293"/>
    <w:rsid w:val="00095E18"/>
    <w:rsid w:val="000A1B11"/>
    <w:rsid w:val="000E7972"/>
    <w:rsid w:val="00110A2B"/>
    <w:rsid w:val="001947DF"/>
    <w:rsid w:val="00287D5A"/>
    <w:rsid w:val="002D2E2F"/>
    <w:rsid w:val="002F4F3C"/>
    <w:rsid w:val="00301EB4"/>
    <w:rsid w:val="00303F48"/>
    <w:rsid w:val="00306AE3"/>
    <w:rsid w:val="003143A7"/>
    <w:rsid w:val="00357992"/>
    <w:rsid w:val="003911E6"/>
    <w:rsid w:val="003B6A33"/>
    <w:rsid w:val="004357EB"/>
    <w:rsid w:val="0049741B"/>
    <w:rsid w:val="004D34B0"/>
    <w:rsid w:val="004E3F21"/>
    <w:rsid w:val="004F0C8F"/>
    <w:rsid w:val="005539DC"/>
    <w:rsid w:val="006037CC"/>
    <w:rsid w:val="0064581D"/>
    <w:rsid w:val="006E374D"/>
    <w:rsid w:val="00713310"/>
    <w:rsid w:val="007272DC"/>
    <w:rsid w:val="00742068"/>
    <w:rsid w:val="00790C29"/>
    <w:rsid w:val="00791235"/>
    <w:rsid w:val="007C77CD"/>
    <w:rsid w:val="00814BF0"/>
    <w:rsid w:val="00835900"/>
    <w:rsid w:val="00891EE2"/>
    <w:rsid w:val="008A5894"/>
    <w:rsid w:val="00912999"/>
    <w:rsid w:val="00930628"/>
    <w:rsid w:val="00964323"/>
    <w:rsid w:val="00976722"/>
    <w:rsid w:val="009A01EB"/>
    <w:rsid w:val="009E2421"/>
    <w:rsid w:val="009F68EA"/>
    <w:rsid w:val="00A15D40"/>
    <w:rsid w:val="00A3255A"/>
    <w:rsid w:val="00AB405A"/>
    <w:rsid w:val="00AE322B"/>
    <w:rsid w:val="00AE6E65"/>
    <w:rsid w:val="00B027EC"/>
    <w:rsid w:val="00BC57D6"/>
    <w:rsid w:val="00C45B1F"/>
    <w:rsid w:val="00C63400"/>
    <w:rsid w:val="00CC07D1"/>
    <w:rsid w:val="00CC7722"/>
    <w:rsid w:val="00D07BEC"/>
    <w:rsid w:val="00D71690"/>
    <w:rsid w:val="00DA4BEA"/>
    <w:rsid w:val="00DC1214"/>
    <w:rsid w:val="00DD5F09"/>
    <w:rsid w:val="00DD7AA5"/>
    <w:rsid w:val="00E2722D"/>
    <w:rsid w:val="00E475EC"/>
    <w:rsid w:val="00F24453"/>
    <w:rsid w:val="00F467A5"/>
    <w:rsid w:val="00FC0F7F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F3015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E79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9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13310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13310"/>
  </w:style>
  <w:style w:type="paragraph" w:styleId="Sidefod">
    <w:name w:val="footer"/>
    <w:basedOn w:val="Normal"/>
    <w:link w:val="SidefodTegn"/>
    <w:uiPriority w:val="99"/>
    <w:unhideWhenUsed/>
    <w:rsid w:val="00713310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13310"/>
  </w:style>
  <w:style w:type="character" w:styleId="Strk">
    <w:name w:val="Strong"/>
    <w:basedOn w:val="Standardskrifttypeiafsnit"/>
    <w:uiPriority w:val="22"/>
    <w:qFormat/>
    <w:rsid w:val="00287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vejviser.sdu.dk/opslag?lid=9283&amp;pid=nn-2196" TargetMode="External"/><Relationship Id="rId4" Type="http://schemas.openxmlformats.org/officeDocument/2006/relationships/styles" Target="styles.xml"/><Relationship Id="rId9" Type="http://schemas.openxmlformats.org/officeDocument/2006/relationships/hyperlink" Target="mailto:noergaard@sdu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3" ma:contentTypeDescription="Opret et nyt dokument." ma:contentTypeScope="" ma:versionID="4f64692019b0cf4ccd73b9fe356f2ca7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be2a05bca2b3c3c0350260a307c03c2a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842C3-7355-4948-AD7B-37D44FB61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9C487-6ACB-4575-A90C-DD17995FF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53CC3-1B7D-41CD-817E-BE9D7A6433C3}">
  <ds:schemaRefs>
    <ds:schemaRef ds:uri="http://schemas.microsoft.com/office/2006/metadata/properties"/>
    <ds:schemaRef ds:uri="http://schemas.microsoft.com/office/2006/documentManagement/types"/>
    <ds:schemaRef ds:uri="85f4e770-7b9f-4e39-bbba-1c7b2aac57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dced4e-65ea-485c-8e7c-61823c7a16a7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2020-04-20T09:43:00Z</dcterms:created>
  <dcterms:modified xsi:type="dcterms:W3CDTF">2020-04-20T09:43:00Z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{9D9670F0-B9D0-4202-9DD3-5BFF5BFFFC11}</vt:lpwstr>
  </property>
  <property fmtid="{D5CDD505-2E9C-101B-9397-08002B2CF9AE}" pid="3" name="ContentTypeId">
    <vt:lpwstr>0x010100197C1E199D5B544CA4CC9178BD0A116E</vt:lpwstr>
  </property>
</Properties>
</file>